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E0" w:rsidRDefault="00A23CD5" w:rsidP="00114D8E">
      <w:pPr>
        <w:spacing w:after="200" w:line="288" w:lineRule="auto"/>
        <w:ind w:left="-426"/>
        <w:jc w:val="both"/>
        <w:rPr>
          <w:rFonts w:ascii="Century Gothic" w:eastAsia="Calibri" w:hAnsi="Century Gothic"/>
          <w:b/>
          <w:iCs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A7A4B" wp14:editId="42325C1F">
                <wp:simplePos x="0" y="0"/>
                <wp:positionH relativeFrom="page">
                  <wp:posOffset>18415</wp:posOffset>
                </wp:positionH>
                <wp:positionV relativeFrom="paragraph">
                  <wp:posOffset>-360045</wp:posOffset>
                </wp:positionV>
                <wp:extent cx="7559675" cy="1171575"/>
                <wp:effectExtent l="0" t="0" r="3175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171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648" w:rsidRPr="00A23CD5" w:rsidRDefault="001C5648" w:rsidP="00A23CD5">
                            <w:pPr>
                              <w:spacing w:after="160" w:line="259" w:lineRule="auto"/>
                              <w:ind w:left="5664" w:firstLine="708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3CD5"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ZAPROSZENIE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A7A4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.45pt;margin-top:-28.35pt;width:595.2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" fillcolor="#44546a [3215]" stroked="f">
                <v:textbox>
                  <w:txbxContent>
                    <w:p w:rsidR="001C5648" w:rsidRPr="00A23CD5" w:rsidRDefault="001C5648" w:rsidP="00A23CD5">
                      <w:pPr>
                        <w:spacing w:after="160" w:line="259" w:lineRule="auto"/>
                        <w:ind w:left="5664" w:firstLine="708"/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3CD5">
                        <w:rPr>
                          <w:rFonts w:ascii="Century Gothic" w:hAnsi="Century Gothic"/>
                          <w:noProof/>
                          <w:color w:val="FFFFFF" w:themeColor="background1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ZAPROSZENIE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2577D8A6" wp14:editId="01BF2EB3">
                <wp:simplePos x="0" y="0"/>
                <wp:positionH relativeFrom="page">
                  <wp:posOffset>3235643</wp:posOffset>
                </wp:positionH>
                <wp:positionV relativeFrom="paragraph">
                  <wp:posOffset>1639254</wp:posOffset>
                </wp:positionV>
                <wp:extent cx="1028065" cy="7811770"/>
                <wp:effectExtent l="0" t="952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065" cy="78117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AAA04" id="Prostokąt 11" o:spid="_x0000_s1026" style="position:absolute;margin-left:254.8pt;margin-top:129.1pt;width:80.95pt;height:615.1pt;rotation:90;z-index:251660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" fillcolor="#ffc000" stroked="f" strokeweight="1pt">
                <w10:wrap anchorx="page"/>
              </v:rect>
            </w:pict>
          </mc:Fallback>
        </mc:AlternateContent>
      </w:r>
    </w:p>
    <w:p w:rsidR="00BC4D16" w:rsidRPr="008C4E11" w:rsidRDefault="00BC4D16" w:rsidP="00114D8E">
      <w:pPr>
        <w:pStyle w:val="Bezodstpw"/>
        <w:ind w:left="-426"/>
        <w:rPr>
          <w:rFonts w:ascii="Century Gothic" w:hAnsi="Century Gothic"/>
          <w:sz w:val="15"/>
          <w:szCs w:val="15"/>
          <w:lang w:val="en-US"/>
        </w:rPr>
      </w:pPr>
    </w:p>
    <w:p w:rsidR="00BC4D16" w:rsidRPr="008C4E11" w:rsidRDefault="00BC4D16" w:rsidP="00114D8E">
      <w:pPr>
        <w:pStyle w:val="Bezodstpw"/>
        <w:ind w:left="-426"/>
        <w:rPr>
          <w:rFonts w:ascii="Century Gothic" w:hAnsi="Century Gothic"/>
          <w:sz w:val="15"/>
          <w:szCs w:val="15"/>
          <w:lang w:val="en-US"/>
        </w:rPr>
      </w:pPr>
    </w:p>
    <w:p w:rsidR="00143F42" w:rsidRPr="008C4E11" w:rsidRDefault="004228B7" w:rsidP="00BD7451">
      <w:pPr>
        <w:spacing w:after="160" w:line="259" w:lineRule="auto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E8920" wp14:editId="658F3C75">
                <wp:simplePos x="0" y="0"/>
                <wp:positionH relativeFrom="page">
                  <wp:align>right</wp:align>
                </wp:positionH>
                <wp:positionV relativeFrom="paragraph">
                  <wp:posOffset>4317365</wp:posOffset>
                </wp:positionV>
                <wp:extent cx="108584" cy="7558087"/>
                <wp:effectExtent l="889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584" cy="755808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DFCA4" id="Prostokąt 12" o:spid="_x0000_s1026" style="position:absolute;margin-left:-42.65pt;margin-top:339.95pt;width:8.55pt;height:595.1pt;rotation:90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" fillcolor="#ffc000" stroked="f" strokeweight="1pt">
                <w10:wrap anchorx="page"/>
              </v:rect>
            </w:pict>
          </mc:Fallback>
        </mc:AlternateContent>
      </w:r>
      <w:r w:rsidR="00A23CD5"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54A11334" wp14:editId="426AA14F">
            <wp:simplePos x="0" y="0"/>
            <wp:positionH relativeFrom="margin">
              <wp:posOffset>-698500</wp:posOffset>
            </wp:positionH>
            <wp:positionV relativeFrom="margin">
              <wp:posOffset>8312150</wp:posOffset>
            </wp:positionV>
            <wp:extent cx="2508250" cy="669290"/>
            <wp:effectExtent l="0" t="0" r="635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osigw_fdp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9" r="59243" b="20454"/>
                    <a:stretch/>
                  </pic:blipFill>
                  <pic:spPr bwMode="auto">
                    <a:xfrm>
                      <a:off x="0" y="0"/>
                      <a:ext cx="2508250" cy="66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3C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B315D" wp14:editId="1B617236">
                <wp:simplePos x="0" y="0"/>
                <wp:positionH relativeFrom="margin">
                  <wp:posOffset>-466090</wp:posOffset>
                </wp:positionH>
                <wp:positionV relativeFrom="paragraph">
                  <wp:posOffset>6205220</wp:posOffset>
                </wp:positionV>
                <wp:extent cx="6442710" cy="1616075"/>
                <wp:effectExtent l="0" t="0" r="0" b="31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71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6B09" w:rsidRPr="00A23CD5" w:rsidRDefault="000E3CC0" w:rsidP="006B6B09">
                            <w:pPr>
                              <w:spacing w:after="160" w:line="259" w:lineRule="auto"/>
                              <w:jc w:val="center"/>
                              <w:rPr>
                                <w:rStyle w:val="Odwoanieintensywne"/>
                                <w:rFonts w:asciiTheme="minorHAnsi" w:hAnsiTheme="minorHAnsi" w:cstheme="minorHAnsi"/>
                                <w:color w:val="F4B083" w:themeColor="accent2" w:themeTint="99"/>
                                <w:sz w:val="56"/>
                                <w:szCs w:val="56"/>
                              </w:rPr>
                            </w:pPr>
                            <w:r w:rsidRPr="00A23CD5">
                              <w:rPr>
                                <w:rStyle w:val="Odwoanieintensywne"/>
                                <w:rFonts w:asciiTheme="minorHAnsi" w:hAnsiTheme="minorHAnsi" w:cstheme="minorHAnsi"/>
                                <w:color w:val="F4B083" w:themeColor="accent2" w:themeTint="99"/>
                                <w:sz w:val="56"/>
                                <w:szCs w:val="56"/>
                              </w:rPr>
                              <w:t>Innowacyjna gospodarka nawozami naturalnymi w chowie świń i drobiu dla ochrony jakości wód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315D" id="Pole tekstowe 3" o:spid="_x0000_s1027" type="#_x0000_t202" style="position:absolute;margin-left:-36.7pt;margin-top:488.6pt;width:507.3pt;height:1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" filled="f" stroked="f">
                <v:textbox>
                  <w:txbxContent>
                    <w:p w:rsidR="006B6B09" w:rsidRPr="00A23CD5" w:rsidRDefault="000E3CC0" w:rsidP="006B6B09">
                      <w:pPr>
                        <w:spacing w:after="160" w:line="259" w:lineRule="auto"/>
                        <w:jc w:val="center"/>
                        <w:rPr>
                          <w:rStyle w:val="Odwoanieintensywne"/>
                          <w:rFonts w:asciiTheme="minorHAnsi" w:hAnsiTheme="minorHAnsi" w:cstheme="minorHAnsi"/>
                          <w:color w:val="F4B083" w:themeColor="accent2" w:themeTint="99"/>
                          <w:sz w:val="56"/>
                          <w:szCs w:val="56"/>
                        </w:rPr>
                      </w:pPr>
                      <w:r w:rsidRPr="00A23CD5">
                        <w:rPr>
                          <w:rStyle w:val="Odwoanieintensywne"/>
                          <w:rFonts w:asciiTheme="minorHAnsi" w:hAnsiTheme="minorHAnsi" w:cstheme="minorHAnsi"/>
                          <w:color w:val="F4B083" w:themeColor="accent2" w:themeTint="99"/>
                          <w:sz w:val="56"/>
                          <w:szCs w:val="56"/>
                        </w:rPr>
                        <w:t>Innowacyjna gospodarka nawozami naturalnymi w chowie świń i drobiu dla ochrony jakości wód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3CD5">
        <w:rPr>
          <w:noProof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046748A7" wp14:editId="095AE9A4">
                <wp:simplePos x="0" y="0"/>
                <wp:positionH relativeFrom="page">
                  <wp:align>right</wp:align>
                </wp:positionH>
                <wp:positionV relativeFrom="paragraph">
                  <wp:posOffset>1965960</wp:posOffset>
                </wp:positionV>
                <wp:extent cx="108584" cy="7558087"/>
                <wp:effectExtent l="889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8584" cy="755808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1F157" id="Prostokąt 6" o:spid="_x0000_s1026" style="position:absolute;margin-left:-42.65pt;margin-top:154.8pt;width:8.55pt;height:595.1pt;rotation:90;z-index:25165926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" fillcolor="#ffc000" stroked="f" strokeweight="1pt">
                <w10:wrap anchorx="page"/>
              </v:rect>
            </w:pict>
          </mc:Fallback>
        </mc:AlternateContent>
      </w:r>
      <w:r w:rsidR="00A23CD5">
        <w:rPr>
          <w:b/>
          <w:noProof/>
        </w:rPr>
        <w:drawing>
          <wp:anchor distT="0" distB="0" distL="114300" distR="114300" simplePos="0" relativeHeight="251661311" behindDoc="1" locked="0" layoutInCell="1" allowOverlap="1" wp14:anchorId="7FC1EA2D" wp14:editId="4D41C9FE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78090" cy="4871085"/>
            <wp:effectExtent l="0" t="0" r="3810" b="5715"/>
            <wp:wrapTight wrapText="bothSides">
              <wp:wrapPolygon edited="0">
                <wp:start x="0" y="0"/>
                <wp:lineTo x="0" y="21541"/>
                <wp:lineTo x="21557" y="21541"/>
                <wp:lineTo x="2155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00_802_crop_q90_3_283d1c2a8eb9dc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487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F42" w:rsidRPr="008C4E11">
        <w:rPr>
          <w:b/>
          <w:lang w:val="en-US"/>
        </w:rPr>
        <w:br w:type="page"/>
      </w:r>
    </w:p>
    <w:p w:rsidR="00E91EBB" w:rsidRPr="008F5C17" w:rsidRDefault="00094F62" w:rsidP="0056432E">
      <w:pPr>
        <w:jc w:val="center"/>
        <w:rPr>
          <w:rFonts w:ascii="Century Gothic" w:hAnsi="Century Gothic"/>
          <w:b/>
          <w:sz w:val="28"/>
          <w:szCs w:val="22"/>
        </w:rPr>
      </w:pPr>
      <w:r w:rsidRPr="008F5C17">
        <w:rPr>
          <w:rFonts w:ascii="Century Gothic" w:hAnsi="Century Gothic"/>
          <w:b/>
          <w:sz w:val="28"/>
          <w:szCs w:val="22"/>
        </w:rPr>
        <w:lastRenderedPageBreak/>
        <w:t xml:space="preserve">Program </w:t>
      </w:r>
      <w:r w:rsidR="00E952B0" w:rsidRPr="008F5C17">
        <w:rPr>
          <w:rFonts w:ascii="Century Gothic" w:hAnsi="Century Gothic"/>
          <w:b/>
          <w:sz w:val="28"/>
          <w:szCs w:val="22"/>
        </w:rPr>
        <w:t>k</w:t>
      </w:r>
      <w:r w:rsidR="00050F27">
        <w:rPr>
          <w:rFonts w:ascii="Century Gothic" w:hAnsi="Century Gothic"/>
          <w:b/>
          <w:sz w:val="28"/>
          <w:szCs w:val="22"/>
        </w:rPr>
        <w:t>onferencji</w:t>
      </w:r>
    </w:p>
    <w:p w:rsidR="006C0FAA" w:rsidRPr="008F5C17" w:rsidRDefault="00802172" w:rsidP="0056432E">
      <w:pPr>
        <w:ind w:left="-426"/>
        <w:jc w:val="center"/>
        <w:rPr>
          <w:rFonts w:ascii="Century Gothic" w:hAnsi="Century Gothic"/>
          <w:b/>
          <w:sz w:val="28"/>
          <w:szCs w:val="22"/>
        </w:rPr>
      </w:pPr>
      <w:r w:rsidRPr="008F5C17">
        <w:rPr>
          <w:rFonts w:ascii="Century Gothic" w:hAnsi="Century Gothic"/>
          <w:b/>
          <w:sz w:val="28"/>
          <w:szCs w:val="22"/>
        </w:rPr>
        <w:t>„</w:t>
      </w:r>
      <w:r w:rsidR="000E3CC0">
        <w:rPr>
          <w:rFonts w:ascii="Century Gothic" w:hAnsi="Century Gothic"/>
          <w:b/>
          <w:sz w:val="28"/>
        </w:rPr>
        <w:t>Innowacyjna g</w:t>
      </w:r>
      <w:r w:rsidR="000E3CC0" w:rsidRPr="00672E28">
        <w:rPr>
          <w:rFonts w:ascii="Century Gothic" w:hAnsi="Century Gothic"/>
          <w:b/>
          <w:sz w:val="28"/>
        </w:rPr>
        <w:t>ospodar</w:t>
      </w:r>
      <w:r w:rsidR="000E3CC0">
        <w:rPr>
          <w:rFonts w:ascii="Century Gothic" w:hAnsi="Century Gothic"/>
          <w:b/>
          <w:sz w:val="28"/>
        </w:rPr>
        <w:t>ka</w:t>
      </w:r>
      <w:r w:rsidR="000E3CC0" w:rsidRPr="00672E28">
        <w:rPr>
          <w:rFonts w:ascii="Century Gothic" w:hAnsi="Century Gothic"/>
          <w:b/>
          <w:sz w:val="28"/>
        </w:rPr>
        <w:t xml:space="preserve"> nawozami naturalnymi w </w:t>
      </w:r>
      <w:r w:rsidR="000E3CC0">
        <w:rPr>
          <w:rFonts w:ascii="Century Gothic" w:hAnsi="Century Gothic"/>
          <w:b/>
          <w:sz w:val="28"/>
        </w:rPr>
        <w:t>chowie świń i drobiu dla</w:t>
      </w:r>
      <w:r w:rsidR="000E3CC0" w:rsidRPr="00672E28">
        <w:rPr>
          <w:rFonts w:ascii="Century Gothic" w:hAnsi="Century Gothic"/>
          <w:b/>
          <w:sz w:val="28"/>
        </w:rPr>
        <w:t xml:space="preserve"> ochron</w:t>
      </w:r>
      <w:r w:rsidR="000E3CC0">
        <w:rPr>
          <w:rFonts w:ascii="Century Gothic" w:hAnsi="Century Gothic"/>
          <w:b/>
          <w:sz w:val="28"/>
        </w:rPr>
        <w:t>y jakości</w:t>
      </w:r>
      <w:r w:rsidR="000E3CC0" w:rsidRPr="00672E28">
        <w:rPr>
          <w:rFonts w:ascii="Century Gothic" w:hAnsi="Century Gothic"/>
          <w:b/>
          <w:sz w:val="28"/>
        </w:rPr>
        <w:t xml:space="preserve"> wód</w:t>
      </w:r>
      <w:r w:rsidRPr="008F5C17">
        <w:rPr>
          <w:rFonts w:ascii="Century Gothic" w:hAnsi="Century Gothic"/>
          <w:b/>
          <w:sz w:val="28"/>
          <w:szCs w:val="22"/>
        </w:rPr>
        <w:t>”</w:t>
      </w:r>
    </w:p>
    <w:p w:rsidR="006C0FAA" w:rsidRPr="0056432E" w:rsidRDefault="006C0FAA" w:rsidP="008C4E11">
      <w:pPr>
        <w:ind w:left="-426"/>
        <w:jc w:val="center"/>
        <w:rPr>
          <w:rFonts w:ascii="Century Gothic" w:hAnsi="Century Gothic"/>
          <w:b/>
          <w:color w:val="C45911" w:themeColor="accent2" w:themeShade="BF"/>
          <w:sz w:val="18"/>
          <w:szCs w:val="18"/>
        </w:rPr>
      </w:pPr>
      <w:r w:rsidRPr="0056432E">
        <w:rPr>
          <w:rFonts w:ascii="Century Gothic" w:hAnsi="Century Gothic"/>
          <w:b/>
          <w:color w:val="C45911" w:themeColor="accent2" w:themeShade="BF"/>
          <w:sz w:val="18"/>
          <w:szCs w:val="18"/>
        </w:rPr>
        <w:t>Budynek Kujawsko-Pomorskiego Ośrodka Doradztwa Rolniczego</w:t>
      </w:r>
    </w:p>
    <w:p w:rsidR="008C4E11" w:rsidRPr="0056432E" w:rsidRDefault="00125E8A" w:rsidP="008C4E11">
      <w:pPr>
        <w:ind w:left="-426"/>
        <w:jc w:val="center"/>
        <w:rPr>
          <w:rFonts w:ascii="Century Gothic" w:hAnsi="Century Gothic"/>
          <w:b/>
          <w:color w:val="C45911" w:themeColor="accent2" w:themeShade="BF"/>
          <w:sz w:val="18"/>
          <w:szCs w:val="18"/>
        </w:rPr>
      </w:pPr>
      <w:r w:rsidRPr="0056432E">
        <w:rPr>
          <w:rFonts w:ascii="Century Gothic" w:hAnsi="Century Gothic"/>
          <w:b/>
          <w:color w:val="C45911" w:themeColor="accent2" w:themeShade="BF"/>
          <w:sz w:val="18"/>
          <w:szCs w:val="18"/>
        </w:rPr>
        <w:t>Przysiek, k. Torunia</w:t>
      </w:r>
      <w:r w:rsidR="008C4E11" w:rsidRPr="0056432E">
        <w:rPr>
          <w:rFonts w:ascii="Century Gothic" w:hAnsi="Century Gothic"/>
          <w:b/>
          <w:color w:val="C45911" w:themeColor="accent2" w:themeShade="BF"/>
          <w:sz w:val="18"/>
          <w:szCs w:val="18"/>
        </w:rPr>
        <w:t xml:space="preserve"> </w:t>
      </w:r>
    </w:p>
    <w:p w:rsidR="006C0FAA" w:rsidRPr="0056432E" w:rsidRDefault="006C0FAA" w:rsidP="008C4E11">
      <w:pPr>
        <w:ind w:left="-426"/>
        <w:jc w:val="center"/>
        <w:rPr>
          <w:rFonts w:ascii="Century Gothic" w:hAnsi="Century Gothic"/>
          <w:b/>
          <w:color w:val="C45911" w:themeColor="accent2" w:themeShade="BF"/>
          <w:sz w:val="18"/>
          <w:szCs w:val="18"/>
        </w:rPr>
      </w:pPr>
      <w:r w:rsidRPr="0056432E">
        <w:rPr>
          <w:rFonts w:ascii="Century Gothic" w:hAnsi="Century Gothic"/>
          <w:b/>
          <w:color w:val="C45911" w:themeColor="accent2" w:themeShade="BF"/>
          <w:sz w:val="18"/>
          <w:szCs w:val="18"/>
        </w:rPr>
        <w:t>ul. Parkowa 1</w:t>
      </w:r>
    </w:p>
    <w:p w:rsidR="000A1B33" w:rsidRPr="0056432E" w:rsidRDefault="000E3CC0" w:rsidP="0056432E">
      <w:pPr>
        <w:ind w:left="-426"/>
        <w:jc w:val="center"/>
        <w:rPr>
          <w:rFonts w:ascii="Century Gothic" w:hAnsi="Century Gothic"/>
          <w:b/>
          <w:color w:val="C45911" w:themeColor="accent2" w:themeShade="BF"/>
          <w:sz w:val="18"/>
          <w:szCs w:val="18"/>
        </w:rPr>
      </w:pPr>
      <w:r w:rsidRPr="0056432E">
        <w:rPr>
          <w:rFonts w:ascii="Century Gothic" w:hAnsi="Century Gothic"/>
          <w:b/>
          <w:color w:val="C45911" w:themeColor="accent2" w:themeShade="BF"/>
          <w:sz w:val="18"/>
          <w:szCs w:val="18"/>
        </w:rPr>
        <w:t>19 listopada</w:t>
      </w:r>
      <w:r w:rsidR="008C4E11" w:rsidRPr="0056432E">
        <w:rPr>
          <w:rFonts w:ascii="Century Gothic" w:hAnsi="Century Gothic"/>
          <w:b/>
          <w:color w:val="C45911" w:themeColor="accent2" w:themeShade="BF"/>
          <w:sz w:val="18"/>
          <w:szCs w:val="18"/>
        </w:rPr>
        <w:t xml:space="preserve"> 2019 r.</w:t>
      </w:r>
    </w:p>
    <w:tbl>
      <w:tblPr>
        <w:tblStyle w:val="Tabela-Siatka"/>
        <w:tblW w:w="109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9343"/>
      </w:tblGrid>
      <w:tr w:rsidR="00117C39" w:rsidTr="00A3206B">
        <w:tc>
          <w:tcPr>
            <w:tcW w:w="1560" w:type="dxa"/>
          </w:tcPr>
          <w:p w:rsidR="00117C39" w:rsidRPr="00101E32" w:rsidRDefault="007A48B1" w:rsidP="00D85ADF">
            <w:pPr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 w:rsidRPr="007B4F2A">
              <w:rPr>
                <w:rFonts w:ascii="Century Gothic" w:hAnsi="Century Gothic"/>
                <w:b/>
                <w:color w:val="F4B083" w:themeColor="accent2" w:themeTint="99"/>
                <w:sz w:val="20"/>
                <w:szCs w:val="20"/>
              </w:rPr>
              <w:t>9.30</w:t>
            </w:r>
          </w:p>
        </w:tc>
        <w:tc>
          <w:tcPr>
            <w:tcW w:w="9355" w:type="dxa"/>
          </w:tcPr>
          <w:p w:rsidR="00117C39" w:rsidRPr="00A23CD5" w:rsidRDefault="00554865" w:rsidP="007A48B1">
            <w:pPr>
              <w:rPr>
                <w:rFonts w:ascii="Century Gothic" w:hAnsi="Century Gothic"/>
                <w:color w:val="C45911" w:themeColor="accent2" w:themeShade="BF"/>
                <w:sz w:val="20"/>
                <w:szCs w:val="20"/>
              </w:rPr>
            </w:pPr>
            <w:r w:rsidRPr="00A23CD5">
              <w:rPr>
                <w:rFonts w:ascii="Century Gothic" w:hAnsi="Century Gothic"/>
                <w:color w:val="C45911" w:themeColor="accent2" w:themeShade="BF"/>
                <w:sz w:val="20"/>
                <w:szCs w:val="20"/>
              </w:rPr>
              <w:t>R</w:t>
            </w:r>
            <w:r w:rsidR="007A48B1" w:rsidRPr="00A23CD5">
              <w:rPr>
                <w:rFonts w:ascii="Century Gothic" w:hAnsi="Century Gothic"/>
                <w:color w:val="C45911" w:themeColor="accent2" w:themeShade="BF"/>
                <w:sz w:val="20"/>
                <w:szCs w:val="20"/>
              </w:rPr>
              <w:t>ejestracja</w:t>
            </w:r>
          </w:p>
          <w:p w:rsidR="00B87C54" w:rsidRPr="00893A6D" w:rsidRDefault="00B87C54" w:rsidP="007A48B1">
            <w:pPr>
              <w:rPr>
                <w:rFonts w:ascii="Century Gothic" w:hAnsi="Century Gothic"/>
                <w:b/>
                <w:color w:val="385623" w:themeColor="accent6" w:themeShade="80"/>
                <w:sz w:val="18"/>
                <w:szCs w:val="20"/>
              </w:rPr>
            </w:pPr>
          </w:p>
        </w:tc>
      </w:tr>
      <w:tr w:rsidR="00117C39" w:rsidTr="00A3206B">
        <w:tc>
          <w:tcPr>
            <w:tcW w:w="1560" w:type="dxa"/>
          </w:tcPr>
          <w:p w:rsidR="00117C39" w:rsidRPr="00814397" w:rsidRDefault="007E556C" w:rsidP="000E3CC0">
            <w:pP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</w:pPr>
            <w:r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10.</w:t>
            </w:r>
            <w:r w:rsidR="00513C55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0</w:t>
            </w:r>
            <w:r w:rsidR="009A7563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0</w:t>
            </w:r>
            <w:r w:rsidR="00A45910"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 xml:space="preserve"> –</w:t>
            </w:r>
            <w:r w:rsidR="00B25F29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 xml:space="preserve"> </w:t>
            </w:r>
            <w:r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10.</w:t>
            </w:r>
            <w:r w:rsidR="00513C55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</w:t>
            </w:r>
            <w:r w:rsidR="000E3CC0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0</w:t>
            </w:r>
          </w:p>
        </w:tc>
        <w:tc>
          <w:tcPr>
            <w:tcW w:w="9355" w:type="dxa"/>
          </w:tcPr>
          <w:p w:rsidR="00944603" w:rsidRDefault="00513C55" w:rsidP="00275B7D">
            <w:pPr>
              <w:pStyle w:val="Akapitzlist"/>
              <w:ind w:left="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Powitanie i p</w:t>
            </w:r>
            <w:r w:rsidR="009A7563" w:rsidRPr="009A7563">
              <w:rPr>
                <w:rFonts w:ascii="Century Gothic" w:hAnsi="Century Gothic"/>
                <w:b/>
                <w:sz w:val="20"/>
                <w:szCs w:val="20"/>
              </w:rPr>
              <w:t>rezentacja projektu „Ograniczenie zanieczyszczenia  azotem pochodzenia rolniczego metodą poprawy jakości wód”</w:t>
            </w:r>
          </w:p>
          <w:p w:rsidR="005A0606" w:rsidRDefault="00944603" w:rsidP="00275B7D">
            <w:pPr>
              <w:pStyle w:val="Akapitzlist"/>
              <w:ind w:left="0"/>
              <w:jc w:val="both"/>
              <w:rPr>
                <w:rFonts w:ascii="Century Gothic" w:hAnsi="Century Gothic"/>
                <w:i/>
                <w:color w:val="44546A" w:themeColor="text2"/>
                <w:sz w:val="20"/>
                <w:szCs w:val="20"/>
              </w:rPr>
            </w:pPr>
            <w:r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Monika Szymańska</w:t>
            </w:r>
            <w:r w:rsidRPr="00A05F85">
              <w:rPr>
                <w:rFonts w:ascii="Century Gothic" w:hAnsi="Century Gothic"/>
                <w:i/>
                <w:color w:val="767171" w:themeColor="background2" w:themeShade="80"/>
                <w:sz w:val="20"/>
                <w:szCs w:val="20"/>
              </w:rPr>
              <w:t>, Prezes FDPA</w:t>
            </w:r>
          </w:p>
          <w:p w:rsidR="00444E89" w:rsidRPr="00893A6D" w:rsidRDefault="00444E89" w:rsidP="004321F2">
            <w:pPr>
              <w:pStyle w:val="Akapitzlist"/>
              <w:ind w:left="0"/>
              <w:jc w:val="both"/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</w:tr>
      <w:tr w:rsidR="004321F2" w:rsidTr="00A3206B">
        <w:tc>
          <w:tcPr>
            <w:tcW w:w="1560" w:type="dxa"/>
          </w:tcPr>
          <w:p w:rsidR="004321F2" w:rsidRPr="00814397" w:rsidRDefault="004321F2" w:rsidP="00372681">
            <w:pP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355" w:type="dxa"/>
          </w:tcPr>
          <w:p w:rsidR="008D38D1" w:rsidRPr="004321F2" w:rsidRDefault="004321F2" w:rsidP="00275B7D">
            <w:pPr>
              <w:pStyle w:val="Akapitzlist"/>
              <w:ind w:left="0"/>
              <w:jc w:val="both"/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</w:pPr>
            <w:r w:rsidRPr="005A0606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>Sesja I</w:t>
            </w:r>
            <w:r w:rsidR="008F5C17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>:</w:t>
            </w:r>
            <w:r w:rsidRPr="005A0606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 xml:space="preserve"> Środowiskowy i klimatyczny aspekt wdrażania „Programu azotanowego”</w:t>
            </w:r>
          </w:p>
        </w:tc>
      </w:tr>
      <w:tr w:rsidR="00117C39" w:rsidTr="00A3206B">
        <w:tc>
          <w:tcPr>
            <w:tcW w:w="1560" w:type="dxa"/>
          </w:tcPr>
          <w:p w:rsidR="007E556C" w:rsidRPr="00814397" w:rsidRDefault="007E556C" w:rsidP="00372681">
            <w:pPr>
              <w:pStyle w:val="Akapitzlist"/>
              <w:ind w:left="0"/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</w:pPr>
            <w:r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10.</w:t>
            </w:r>
            <w:r w:rsidR="00D37C4F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</w:t>
            </w:r>
            <w:r w:rsidR="000E3CC0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0</w:t>
            </w:r>
            <w:r w:rsidR="00A45910"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 xml:space="preserve"> – </w:t>
            </w:r>
            <w:r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10.</w:t>
            </w:r>
            <w:r w:rsidR="000E3CC0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30</w:t>
            </w:r>
          </w:p>
          <w:p w:rsidR="00117C39" w:rsidRPr="00814397" w:rsidRDefault="00117C39" w:rsidP="00554865">
            <w:pPr>
              <w:jc w:val="right"/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355" w:type="dxa"/>
          </w:tcPr>
          <w:p w:rsidR="000E3CC0" w:rsidRDefault="000E3CC0" w:rsidP="000E3CC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72E28">
              <w:rPr>
                <w:rFonts w:ascii="Century Gothic" w:hAnsi="Century Gothic"/>
                <w:b/>
                <w:sz w:val="20"/>
                <w:szCs w:val="20"/>
              </w:rPr>
              <w:t xml:space="preserve">Ochrona środowiska i przeciwdziałanie zmianom klimatu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jako nowe uwarunkowania </w:t>
            </w:r>
            <w:r w:rsidRPr="00672E28">
              <w:rPr>
                <w:rFonts w:ascii="Century Gothic" w:hAnsi="Century Gothic"/>
                <w:b/>
                <w:sz w:val="20"/>
                <w:szCs w:val="20"/>
              </w:rPr>
              <w:t>współczesnej produkcji zwierzęcej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:rsidR="00444E89" w:rsidRPr="00893A6D" w:rsidRDefault="00944603" w:rsidP="00944603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prof. Jacek Walczak</w:t>
            </w:r>
            <w:r w:rsidRPr="00A05F85">
              <w:rPr>
                <w:rFonts w:ascii="Century Gothic" w:hAnsi="Century Gothic"/>
                <w:i/>
                <w:color w:val="767171" w:themeColor="background2" w:themeShade="80"/>
                <w:sz w:val="20"/>
                <w:szCs w:val="20"/>
              </w:rPr>
              <w:t xml:space="preserve"> Instytut Zootechniki PIB Balice</w:t>
            </w:r>
            <w:r w:rsidR="003F18A7" w:rsidRPr="001160F9">
              <w:rPr>
                <w:rFonts w:ascii="Century Gothic" w:hAnsi="Century Gothic"/>
                <w:i/>
                <w:color w:val="44546A" w:themeColor="text2"/>
                <w:sz w:val="20"/>
                <w:szCs w:val="20"/>
              </w:rPr>
              <w:br/>
            </w:r>
          </w:p>
        </w:tc>
      </w:tr>
      <w:tr w:rsidR="00117C39" w:rsidTr="00A3206B">
        <w:tc>
          <w:tcPr>
            <w:tcW w:w="1560" w:type="dxa"/>
          </w:tcPr>
          <w:p w:rsidR="007E556C" w:rsidRPr="00814397" w:rsidRDefault="007E556C" w:rsidP="00372681">
            <w:pPr>
              <w:rPr>
                <w:rFonts w:ascii="Century Gothic" w:hAnsi="Century Gothic"/>
                <w:b/>
                <w:i/>
                <w:color w:val="44546A" w:themeColor="text2"/>
                <w:sz w:val="20"/>
                <w:szCs w:val="20"/>
              </w:rPr>
            </w:pPr>
            <w:r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10.</w:t>
            </w:r>
            <w:r w:rsidR="000E3CC0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30</w:t>
            </w:r>
            <w:r w:rsidR="00A45910"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 xml:space="preserve"> –</w:t>
            </w:r>
            <w:r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11.</w:t>
            </w:r>
            <w:r w:rsidR="00207D3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0</w:t>
            </w:r>
            <w:r w:rsidR="000E3CC0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0</w:t>
            </w:r>
          </w:p>
          <w:p w:rsidR="00117C39" w:rsidRPr="00814397" w:rsidRDefault="00117C39" w:rsidP="00554865">
            <w:pPr>
              <w:jc w:val="right"/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355" w:type="dxa"/>
          </w:tcPr>
          <w:p w:rsidR="00372681" w:rsidRPr="00A05F85" w:rsidRDefault="00372681" w:rsidP="00275B7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05F85">
              <w:rPr>
                <w:rFonts w:ascii="Century Gothic" w:hAnsi="Century Gothic"/>
                <w:b/>
                <w:sz w:val="20"/>
                <w:szCs w:val="20"/>
              </w:rPr>
              <w:t>Istniejące i planowane regulacje w zakresie ochrony wód i środowiska, oraz  zmian klimatu</w:t>
            </w:r>
            <w:r w:rsidR="003C3A0E" w:rsidRPr="00A05F85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  <w:p w:rsidR="00372681" w:rsidRPr="00A05F85" w:rsidRDefault="00372681" w:rsidP="00275B7D">
            <w:pPr>
              <w:rPr>
                <w:rFonts w:ascii="Century Gothic" w:hAnsi="Century Gothic"/>
                <w:i/>
                <w:color w:val="44546A" w:themeColor="text2"/>
                <w:sz w:val="20"/>
                <w:szCs w:val="20"/>
              </w:rPr>
            </w:pPr>
            <w:r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Małgorzata Bogucka-Szymalska</w:t>
            </w:r>
            <w:r w:rsidRPr="00A05F85">
              <w:rPr>
                <w:rFonts w:ascii="Century Gothic" w:hAnsi="Century Gothic"/>
                <w:i/>
                <w:color w:val="767171" w:themeColor="background2" w:themeShade="80"/>
                <w:sz w:val="20"/>
                <w:szCs w:val="20"/>
              </w:rPr>
              <w:t>, Z-ca Dyrektora Departamentu Gospodarki Wodnej i Żeglugi Śródlądowej,  Ministerstwo Gospodarki Morskiej i Żeglugi Śródlądowej</w:t>
            </w:r>
          </w:p>
        </w:tc>
      </w:tr>
      <w:tr w:rsidR="00117C39" w:rsidTr="00A05F85">
        <w:trPr>
          <w:trHeight w:val="80"/>
        </w:trPr>
        <w:tc>
          <w:tcPr>
            <w:tcW w:w="1560" w:type="dxa"/>
          </w:tcPr>
          <w:p w:rsidR="00117C39" w:rsidRPr="00A05F85" w:rsidRDefault="00117C39" w:rsidP="00FF6CD2">
            <w:pPr>
              <w:rPr>
                <w:rFonts w:ascii="Century Gothic" w:hAnsi="Century Gothic"/>
                <w:b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9355" w:type="dxa"/>
          </w:tcPr>
          <w:p w:rsidR="004321F2" w:rsidRPr="00A05F85" w:rsidRDefault="000E3CC0" w:rsidP="00125E8A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Nina Dobrzyńska</w:t>
            </w:r>
            <w:r w:rsidRPr="00A05F85">
              <w:rPr>
                <w:rFonts w:ascii="Century Gothic" w:hAnsi="Century Gothic"/>
                <w:i/>
                <w:color w:val="767171" w:themeColor="background2" w:themeShade="80"/>
                <w:sz w:val="20"/>
                <w:szCs w:val="20"/>
              </w:rPr>
              <w:t xml:space="preserve">, Dyrektor Departamentu Hodowli i Ochrony Roślin, </w:t>
            </w:r>
            <w:r w:rsidR="00125E8A" w:rsidRPr="00A05F85">
              <w:rPr>
                <w:rFonts w:ascii="Century Gothic" w:hAnsi="Century Gothic"/>
                <w:i/>
                <w:color w:val="767171" w:themeColor="background2" w:themeShade="80"/>
                <w:sz w:val="20"/>
                <w:szCs w:val="20"/>
              </w:rPr>
              <w:t xml:space="preserve">Ministerstwo Rolnictwa i Rozwoju Wsi </w:t>
            </w:r>
          </w:p>
        </w:tc>
      </w:tr>
      <w:tr w:rsidR="004321F2" w:rsidTr="0056432E">
        <w:trPr>
          <w:trHeight w:val="80"/>
        </w:trPr>
        <w:tc>
          <w:tcPr>
            <w:tcW w:w="1560" w:type="dxa"/>
          </w:tcPr>
          <w:p w:rsidR="004321F2" w:rsidRPr="00814397" w:rsidRDefault="004321F2" w:rsidP="00960947">
            <w:pP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355" w:type="dxa"/>
          </w:tcPr>
          <w:p w:rsidR="008D38D1" w:rsidRPr="006D3E45" w:rsidRDefault="008D38D1" w:rsidP="00B41893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B41893" w:rsidTr="008C00ED">
        <w:trPr>
          <w:trHeight w:val="80"/>
        </w:trPr>
        <w:tc>
          <w:tcPr>
            <w:tcW w:w="1560" w:type="dxa"/>
          </w:tcPr>
          <w:p w:rsidR="00B41893" w:rsidRDefault="00B41893" w:rsidP="0056432E">
            <w:pP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355" w:type="dxa"/>
          </w:tcPr>
          <w:p w:rsidR="00B41893" w:rsidRPr="008D38D1" w:rsidRDefault="00B41893" w:rsidP="00B41893">
            <w:pPr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</w:p>
        </w:tc>
      </w:tr>
      <w:tr w:rsidR="004321F2" w:rsidTr="00A3206B">
        <w:tc>
          <w:tcPr>
            <w:tcW w:w="1560" w:type="dxa"/>
          </w:tcPr>
          <w:p w:rsidR="004321F2" w:rsidRPr="00814397" w:rsidRDefault="004321F2" w:rsidP="0056432E">
            <w:pP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355" w:type="dxa"/>
          </w:tcPr>
          <w:p w:rsidR="008D38D1" w:rsidRDefault="004321F2" w:rsidP="00501A37">
            <w:pPr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</w:pPr>
            <w:r w:rsidRPr="004321F2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>Sesja II</w:t>
            </w:r>
            <w:r w:rsidR="008F5C17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>:</w:t>
            </w:r>
            <w:r w:rsidRPr="004321F2">
              <w:rPr>
                <w:rFonts w:ascii="Century Gothic" w:hAnsi="Century Gothic"/>
                <w:b/>
                <w:color w:val="833C0B" w:themeColor="accent2" w:themeShade="80"/>
                <w:sz w:val="20"/>
                <w:szCs w:val="20"/>
              </w:rPr>
              <w:t xml:space="preserve"> Praktyczne aspekty wdrażania Programu, prezentacja dobrych praktyk</w:t>
            </w:r>
          </w:p>
        </w:tc>
      </w:tr>
      <w:tr w:rsidR="00502612" w:rsidTr="00A3206B">
        <w:tc>
          <w:tcPr>
            <w:tcW w:w="1560" w:type="dxa"/>
          </w:tcPr>
          <w:p w:rsidR="00502612" w:rsidRPr="00814397" w:rsidRDefault="00AA7B69" w:rsidP="00FF6CD2">
            <w:pP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</w:pPr>
            <w:r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</w:t>
            </w:r>
            <w:r w:rsidR="000E3CC0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</w:t>
            </w:r>
            <w:r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.</w:t>
            </w:r>
            <w:r w:rsidR="000E3CC0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00</w:t>
            </w:r>
            <w:r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 xml:space="preserve"> –</w:t>
            </w:r>
            <w:r w:rsidR="00B608E5"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 xml:space="preserve"> </w:t>
            </w:r>
            <w:r w:rsidR="00B52952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</w:t>
            </w:r>
            <w:r w:rsidR="000E3CC0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</w:t>
            </w:r>
            <w:r w:rsidR="00502612"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.</w:t>
            </w:r>
            <w:r w:rsidR="000E3CC0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3</w:t>
            </w:r>
            <w:r w:rsidR="00207D3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0</w:t>
            </w:r>
            <w:r w:rsidR="00502612"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 xml:space="preserve"> </w:t>
            </w:r>
          </w:p>
          <w:p w:rsidR="00502612" w:rsidRPr="00814397" w:rsidRDefault="00502612" w:rsidP="00554865">
            <w:pPr>
              <w:jc w:val="right"/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355" w:type="dxa"/>
          </w:tcPr>
          <w:p w:rsidR="000E3CC0" w:rsidRPr="00672E28" w:rsidRDefault="000E3CC0" w:rsidP="000E3CC0">
            <w:pPr>
              <w:jc w:val="both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672E28">
              <w:rPr>
                <w:rFonts w:ascii="Century Gothic" w:hAnsi="Century Gothic"/>
                <w:b/>
                <w:iCs/>
                <w:sz w:val="20"/>
                <w:szCs w:val="20"/>
              </w:rPr>
              <w:t xml:space="preserve">Systemy </w:t>
            </w:r>
            <w:r>
              <w:rPr>
                <w:rFonts w:ascii="Century Gothic" w:hAnsi="Century Gothic"/>
                <w:b/>
                <w:iCs/>
                <w:sz w:val="20"/>
                <w:szCs w:val="20"/>
              </w:rPr>
              <w:t xml:space="preserve">żywienia i </w:t>
            </w:r>
            <w:r w:rsidRPr="00672E28">
              <w:rPr>
                <w:rFonts w:ascii="Century Gothic" w:hAnsi="Century Gothic"/>
                <w:b/>
                <w:iCs/>
                <w:sz w:val="20"/>
                <w:szCs w:val="20"/>
              </w:rPr>
              <w:t xml:space="preserve">utrzymania </w:t>
            </w:r>
            <w:r>
              <w:rPr>
                <w:rFonts w:ascii="Century Gothic" w:hAnsi="Century Gothic"/>
                <w:b/>
                <w:iCs/>
                <w:sz w:val="20"/>
                <w:szCs w:val="20"/>
              </w:rPr>
              <w:t>trzody chlewnej</w:t>
            </w:r>
            <w:r w:rsidRPr="00672E28">
              <w:rPr>
                <w:rFonts w:ascii="Century Gothic" w:hAnsi="Century Gothic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iCs/>
                <w:sz w:val="20"/>
                <w:szCs w:val="20"/>
              </w:rPr>
              <w:t xml:space="preserve">w kontekście </w:t>
            </w:r>
            <w:r w:rsidRPr="00672E28">
              <w:rPr>
                <w:rFonts w:ascii="Century Gothic" w:hAnsi="Century Gothic"/>
                <w:b/>
                <w:iCs/>
                <w:sz w:val="20"/>
                <w:szCs w:val="20"/>
              </w:rPr>
              <w:t>ich znaczenie dla jakości wód</w:t>
            </w:r>
          </w:p>
          <w:p w:rsidR="008D38D1" w:rsidRPr="00A05F85" w:rsidRDefault="008837D3" w:rsidP="000E3CC0">
            <w:pPr>
              <w:rPr>
                <w:rFonts w:ascii="Century Gothic" w:hAnsi="Century Gothic"/>
                <w:bCs/>
                <w:iCs/>
                <w:color w:val="767171" w:themeColor="background2" w:themeShade="80"/>
                <w:sz w:val="20"/>
                <w:szCs w:val="20"/>
              </w:rPr>
            </w:pPr>
            <w:r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Dr inż. Paulina Mielcarek-Bocheńska</w:t>
            </w:r>
            <w:r w:rsidRPr="00A05F85">
              <w:rPr>
                <w:rFonts w:ascii="Century Gothic" w:hAnsi="Century Gothic"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AE4C12" w:rsidRPr="00A05F85">
              <w:rPr>
                <w:rFonts w:ascii="Century Gothic" w:hAnsi="Century Gothic"/>
                <w:bCs/>
                <w:iCs/>
                <w:color w:val="767171" w:themeColor="background2" w:themeShade="80"/>
                <w:sz w:val="20"/>
                <w:szCs w:val="20"/>
              </w:rPr>
              <w:t>, Instytut</w:t>
            </w:r>
            <w:r w:rsidR="0081514E" w:rsidRPr="00A05F85">
              <w:rPr>
                <w:rFonts w:ascii="Century Gothic" w:hAnsi="Century Gothic"/>
                <w:bCs/>
                <w:iCs/>
                <w:color w:val="767171" w:themeColor="background2" w:themeShade="80"/>
                <w:sz w:val="20"/>
                <w:szCs w:val="20"/>
              </w:rPr>
              <w:t xml:space="preserve"> Technologiczno</w:t>
            </w:r>
            <w:r w:rsidR="003213CF" w:rsidRPr="00A05F85">
              <w:rPr>
                <w:rFonts w:ascii="Century Gothic" w:hAnsi="Century Gothic"/>
                <w:bCs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AE4C12" w:rsidRPr="00A05F85">
              <w:rPr>
                <w:rFonts w:ascii="Century Gothic" w:hAnsi="Century Gothic"/>
                <w:bCs/>
                <w:iCs/>
                <w:color w:val="767171" w:themeColor="background2" w:themeShade="80"/>
                <w:sz w:val="20"/>
                <w:szCs w:val="20"/>
              </w:rPr>
              <w:t>–</w:t>
            </w:r>
            <w:r w:rsidR="003213CF" w:rsidRPr="00A05F85">
              <w:rPr>
                <w:rFonts w:ascii="Century Gothic" w:hAnsi="Century Gothic"/>
                <w:bCs/>
                <w:iCs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AE4C12" w:rsidRPr="00A05F85">
              <w:rPr>
                <w:rFonts w:ascii="Century Gothic" w:hAnsi="Century Gothic"/>
                <w:bCs/>
                <w:iCs/>
                <w:color w:val="767171" w:themeColor="background2" w:themeShade="80"/>
                <w:sz w:val="20"/>
                <w:szCs w:val="20"/>
              </w:rPr>
              <w:t>Przyrodniczy w Falentach, O/Poznań</w:t>
            </w:r>
          </w:p>
          <w:p w:rsidR="008A0C08" w:rsidRPr="00F72A72" w:rsidRDefault="008A0C08" w:rsidP="000E3CC0">
            <w:pPr>
              <w:rPr>
                <w:rFonts w:ascii="Century Gothic" w:hAnsi="Century Gothic"/>
                <w:iCs/>
                <w:color w:val="44546A" w:themeColor="text2"/>
                <w:sz w:val="20"/>
                <w:szCs w:val="20"/>
              </w:rPr>
            </w:pPr>
          </w:p>
        </w:tc>
      </w:tr>
      <w:tr w:rsidR="00502612" w:rsidTr="00A3206B">
        <w:tc>
          <w:tcPr>
            <w:tcW w:w="1560" w:type="dxa"/>
          </w:tcPr>
          <w:p w:rsidR="00502612" w:rsidRPr="00814397" w:rsidRDefault="00502612" w:rsidP="002C6246">
            <w:pPr>
              <w:ind w:left="851" w:hanging="851"/>
              <w:rPr>
                <w:rFonts w:ascii="Century Gothic" w:hAnsi="Century Gothic"/>
                <w:b/>
                <w:i/>
                <w:color w:val="44546A" w:themeColor="text2"/>
                <w:sz w:val="20"/>
                <w:szCs w:val="20"/>
              </w:rPr>
            </w:pPr>
            <w:r w:rsidRPr="00814397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1</w:t>
            </w:r>
            <w:r w:rsidR="000E3CC0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1</w:t>
            </w:r>
            <w:r w:rsidRPr="00814397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.</w:t>
            </w:r>
            <w:r w:rsidR="000E3CC0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3</w:t>
            </w:r>
            <w:r w:rsidR="002C6246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0</w:t>
            </w:r>
            <w:r w:rsidR="00B52952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 xml:space="preserve"> – 1</w:t>
            </w:r>
            <w:r w:rsidR="000E3CC0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2</w:t>
            </w:r>
            <w:r w:rsidRPr="00814397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.</w:t>
            </w:r>
            <w:r w:rsidR="000E3CC0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00</w:t>
            </w:r>
            <w:r w:rsidRPr="00814397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 xml:space="preserve"> </w:t>
            </w:r>
          </w:p>
          <w:p w:rsidR="00502612" w:rsidRPr="00814397" w:rsidRDefault="00502612" w:rsidP="00554865">
            <w:pPr>
              <w:jc w:val="right"/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355" w:type="dxa"/>
          </w:tcPr>
          <w:p w:rsidR="000E3CC0" w:rsidRDefault="000E3CC0" w:rsidP="000E3CC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FA2DEB">
              <w:rPr>
                <w:rFonts w:ascii="Century Gothic" w:hAnsi="Century Gothic"/>
                <w:b/>
                <w:sz w:val="20"/>
                <w:szCs w:val="20"/>
              </w:rPr>
              <w:t>Systemy żywienia i utrzymania drobiu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chroniące środowisko naturalne. </w:t>
            </w:r>
          </w:p>
          <w:p w:rsidR="008D38D1" w:rsidRPr="00A05F85" w:rsidRDefault="00125E8A" w:rsidP="000E3CC0">
            <w:pPr>
              <w:jc w:val="both"/>
              <w:rPr>
                <w:rFonts w:ascii="Century Gothic" w:hAnsi="Century Gothic"/>
                <w:b/>
                <w:color w:val="767171" w:themeColor="background2" w:themeShade="80"/>
                <w:sz w:val="20"/>
                <w:szCs w:val="20"/>
              </w:rPr>
            </w:pPr>
            <w:r w:rsidRPr="00A05F85">
              <w:rPr>
                <w:rFonts w:ascii="Century Gothic" w:hAnsi="Century Gothic"/>
                <w:b/>
                <w:color w:val="767171" w:themeColor="background2" w:themeShade="80"/>
                <w:sz w:val="20"/>
                <w:szCs w:val="20"/>
              </w:rPr>
              <w:t>Prof. dr hab. Anna Wójcik</w:t>
            </w:r>
            <w:r w:rsidRPr="00A05F85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>, Uniwersytet Warmińsko-Mazurski w</w:t>
            </w:r>
            <w:r w:rsidR="000E3CC0" w:rsidRPr="00A05F85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Olsztyn</w:t>
            </w:r>
            <w:r w:rsidRPr="00A05F85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ie. </w:t>
            </w:r>
            <w:r w:rsidR="000E3CC0" w:rsidRPr="00A05F85">
              <w:rPr>
                <w:rFonts w:ascii="Century Gothic" w:hAnsi="Century Gothic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</w:p>
          <w:p w:rsidR="008A0C08" w:rsidRPr="000E3CC0" w:rsidRDefault="008A0C08" w:rsidP="000E3CC0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86CA3" w:rsidTr="00A3206B">
        <w:tc>
          <w:tcPr>
            <w:tcW w:w="1560" w:type="dxa"/>
          </w:tcPr>
          <w:p w:rsidR="00286CA3" w:rsidRPr="00814397" w:rsidRDefault="00286CA3" w:rsidP="00094FBE">
            <w:pPr>
              <w:ind w:left="851" w:hanging="851"/>
              <w:rPr>
                <w:rFonts w:ascii="Century Gothic" w:hAnsi="Century Gothic"/>
                <w:b/>
                <w:i/>
                <w:color w:val="44546A" w:themeColor="text2"/>
                <w:sz w:val="20"/>
                <w:szCs w:val="20"/>
              </w:rPr>
            </w:pPr>
            <w:r w:rsidRPr="00814397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1</w:t>
            </w:r>
            <w:r w:rsidR="000E3CC0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2</w:t>
            </w:r>
            <w:r w:rsidRPr="00814397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.</w:t>
            </w:r>
            <w:r w:rsidR="000E3CC0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00</w:t>
            </w:r>
            <w:r w:rsidRPr="00814397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 xml:space="preserve"> – 1</w:t>
            </w:r>
            <w:r w:rsidR="000E3CC0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2</w:t>
            </w:r>
            <w:r w:rsidRPr="00814397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.</w:t>
            </w:r>
            <w:r w:rsidR="00207D37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30</w:t>
            </w:r>
          </w:p>
          <w:p w:rsidR="00286CA3" w:rsidRPr="00814397" w:rsidRDefault="00286CA3" w:rsidP="00094FBE">
            <w:pPr>
              <w:jc w:val="right"/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</w:pPr>
          </w:p>
        </w:tc>
        <w:tc>
          <w:tcPr>
            <w:tcW w:w="9355" w:type="dxa"/>
          </w:tcPr>
          <w:p w:rsidR="0051290F" w:rsidRDefault="000E3CC0" w:rsidP="000E3CC0">
            <w:pPr>
              <w:jc w:val="both"/>
              <w:rPr>
                <w:rFonts w:ascii="Century Gothic" w:hAnsi="Century Gothic"/>
                <w:i/>
                <w:color w:val="44546A"/>
                <w:sz w:val="20"/>
                <w:szCs w:val="20"/>
              </w:rPr>
            </w:pPr>
            <w:r w:rsidRPr="00961BB0">
              <w:rPr>
                <w:rFonts w:ascii="Century Gothic" w:hAnsi="Century Gothic"/>
                <w:b/>
                <w:sz w:val="20"/>
                <w:szCs w:val="20"/>
              </w:rPr>
              <w:t>Planowanie produkcji nawozów naturalnych oraz możliwości ich przechowywania, przetwarzania, a także bezpiecznego aplikowania</w:t>
            </w:r>
            <w:r w:rsidRPr="00961BB0">
              <w:rPr>
                <w:rFonts w:ascii="Century Gothic" w:hAnsi="Century Gothic"/>
                <w:i/>
                <w:color w:val="44546A"/>
                <w:sz w:val="20"/>
                <w:szCs w:val="20"/>
              </w:rPr>
              <w:t xml:space="preserve">. </w:t>
            </w:r>
          </w:p>
          <w:p w:rsidR="000E3CC0" w:rsidRPr="00A05F85" w:rsidRDefault="00A05F85" w:rsidP="000E3CC0">
            <w:pPr>
              <w:jc w:val="both"/>
              <w:rPr>
                <w:rFonts w:ascii="Century Gothic" w:hAnsi="Century Gothic"/>
                <w:i/>
                <w:color w:val="767171" w:themeColor="background2" w:themeShade="80"/>
                <w:sz w:val="20"/>
                <w:szCs w:val="20"/>
              </w:rPr>
            </w:pPr>
            <w:r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Dr Wojciech</w:t>
            </w:r>
            <w:r w:rsidR="0051290F"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0E3CC0"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Krawczyk</w:t>
            </w:r>
            <w:r w:rsidR="000E3CC0" w:rsidRPr="00A05F85">
              <w:rPr>
                <w:rFonts w:ascii="Century Gothic" w:hAnsi="Century Gothic"/>
                <w:i/>
                <w:color w:val="767171" w:themeColor="background2" w:themeShade="80"/>
                <w:sz w:val="20"/>
                <w:szCs w:val="20"/>
              </w:rPr>
              <w:t xml:space="preserve"> Instytut Zootechniki PIB </w:t>
            </w:r>
          </w:p>
          <w:p w:rsidR="002C313D" w:rsidRPr="006E72B1" w:rsidRDefault="002C313D" w:rsidP="00094FBE">
            <w:pPr>
              <w:jc w:val="both"/>
              <w:rPr>
                <w:rFonts w:ascii="Century Gothic" w:hAnsi="Century Gothic"/>
                <w:color w:val="44546A" w:themeColor="text2"/>
                <w:sz w:val="18"/>
                <w:szCs w:val="20"/>
              </w:rPr>
            </w:pPr>
          </w:p>
        </w:tc>
      </w:tr>
      <w:tr w:rsidR="002C313D" w:rsidTr="00A3206B">
        <w:tc>
          <w:tcPr>
            <w:tcW w:w="1560" w:type="dxa"/>
          </w:tcPr>
          <w:p w:rsidR="002C313D" w:rsidRPr="00814397" w:rsidRDefault="002C313D" w:rsidP="002C313D">
            <w:pPr>
              <w:ind w:left="851" w:hanging="851"/>
              <w:rPr>
                <w:rFonts w:ascii="Century Gothic" w:hAnsi="Century Gothic"/>
                <w:b/>
                <w:i/>
                <w:color w:val="44546A" w:themeColor="text2"/>
                <w:sz w:val="20"/>
                <w:szCs w:val="20"/>
              </w:rPr>
            </w:pPr>
            <w:r w:rsidRPr="00814397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1</w:t>
            </w:r>
            <w:r w:rsidR="000E3CC0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2</w:t>
            </w:r>
            <w:r w:rsidRPr="00814397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.</w:t>
            </w:r>
            <w:r w:rsidR="00A3206B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0</w:t>
            </w:r>
            <w:r w:rsidRPr="00814397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 xml:space="preserve"> – 1</w:t>
            </w:r>
            <w:r w:rsidR="000E3CC0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3</w:t>
            </w:r>
            <w:r w:rsidRPr="00814397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.</w:t>
            </w:r>
            <w:r w:rsidR="000E3CC0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>00</w:t>
            </w:r>
            <w:r w:rsidRPr="00814397"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  <w:t xml:space="preserve"> </w:t>
            </w:r>
          </w:p>
          <w:p w:rsidR="00004FEF" w:rsidRPr="00814397" w:rsidRDefault="00004FEF" w:rsidP="0056432E">
            <w:pPr>
              <w:rPr>
                <w:rFonts w:ascii="Century Gothic" w:hAnsi="Century Gothic"/>
                <w:b/>
                <w:iCs/>
                <w:color w:val="44546A" w:themeColor="text2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4FEF" w:rsidRPr="008A0C08" w:rsidRDefault="000E3CC0" w:rsidP="00094FBE">
            <w:pPr>
              <w:jc w:val="both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Przerwa</w:t>
            </w:r>
            <w:r w:rsidR="00004FEF" w:rsidRPr="00004FEF">
              <w:rPr>
                <w:rFonts w:ascii="Century Gothic" w:hAnsi="Century Gothic"/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00286CA3" w:rsidTr="00A3206B">
        <w:tc>
          <w:tcPr>
            <w:tcW w:w="1560" w:type="dxa"/>
          </w:tcPr>
          <w:p w:rsidR="00286CA3" w:rsidRPr="00814397" w:rsidRDefault="008A0C08" w:rsidP="008A0C08">
            <w:pP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13</w:t>
            </w:r>
            <w:r w:rsidR="00286CA3"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00</w:t>
            </w:r>
            <w:r w:rsidR="00286CA3"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14</w:t>
            </w:r>
            <w:r w:rsidR="00286CA3" w:rsidRPr="00814397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3</w:t>
            </w:r>
            <w:r w:rsidR="0046687C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0</w:t>
            </w:r>
          </w:p>
        </w:tc>
        <w:tc>
          <w:tcPr>
            <w:tcW w:w="9355" w:type="dxa"/>
          </w:tcPr>
          <w:p w:rsidR="008A0C08" w:rsidRDefault="008A0C08" w:rsidP="008A0C08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A67E3">
              <w:rPr>
                <w:rFonts w:ascii="Century Gothic" w:hAnsi="Century Gothic"/>
                <w:b/>
                <w:sz w:val="20"/>
                <w:szCs w:val="20"/>
              </w:rPr>
              <w:t>Wdrażanie programu azotanowego – doświadczenia i problemy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:rsidR="008A0C08" w:rsidRDefault="008A0C08" w:rsidP="008A0C08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7A67E3">
              <w:rPr>
                <w:rFonts w:ascii="Century Gothic" w:hAnsi="Century Gothic"/>
                <w:b/>
                <w:sz w:val="20"/>
                <w:szCs w:val="20"/>
              </w:rPr>
              <w:t>anel dyskusyjny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z ud</w:t>
            </w:r>
            <w:r w:rsidR="0051290F">
              <w:rPr>
                <w:rFonts w:ascii="Century Gothic" w:hAnsi="Century Gothic"/>
                <w:b/>
                <w:sz w:val="20"/>
                <w:szCs w:val="20"/>
              </w:rPr>
              <w:t>ziałem przedstawicieli MRiRW, MG</w:t>
            </w:r>
            <w:r w:rsidR="00125E8A">
              <w:rPr>
                <w:rFonts w:ascii="Century Gothic" w:hAnsi="Century Gothic"/>
                <w:b/>
                <w:sz w:val="20"/>
                <w:szCs w:val="20"/>
              </w:rPr>
              <w:t>MiŻŚ,  doradców rolnych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="00C7497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25E8A">
              <w:rPr>
                <w:rFonts w:ascii="Century Gothic" w:hAnsi="Century Gothic"/>
                <w:b/>
                <w:sz w:val="20"/>
                <w:szCs w:val="20"/>
              </w:rPr>
              <w:t>rolników</w:t>
            </w:r>
            <w:r w:rsidR="00C7497F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ARiMR i WIOŚ</w:t>
            </w:r>
            <w:r w:rsidR="00FF6CD2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56432E" w:rsidRPr="0056432E" w:rsidRDefault="0056432E" w:rsidP="00A05F85">
            <w:pPr>
              <w:pStyle w:val="Akapitzlist"/>
              <w:numPr>
                <w:ilvl w:val="0"/>
                <w:numId w:val="16"/>
              </w:num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r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Nina Dobrzyńska</w:t>
            </w:r>
            <w:r w:rsidRPr="0056432E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– Dyrektor Departamentu Hodowli i Ochrony Roślin, Ministerstwo Rolnictwa i Rozwoju Wsi</w:t>
            </w:r>
          </w:p>
          <w:p w:rsidR="0056432E" w:rsidRPr="0056432E" w:rsidRDefault="0056432E" w:rsidP="00A05F85">
            <w:pPr>
              <w:pStyle w:val="Akapitzlist"/>
              <w:numPr>
                <w:ilvl w:val="0"/>
                <w:numId w:val="16"/>
              </w:num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r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Małgorzata Bogucka-Szymalska</w:t>
            </w:r>
            <w:bookmarkStart w:id="0" w:name="_GoBack"/>
            <w:bookmarkEnd w:id="0"/>
            <w:r w:rsidRPr="00A05F85">
              <w:rPr>
                <w:rFonts w:ascii="Century Gothic" w:hAnsi="Century Gothic"/>
                <w:i/>
                <w:color w:val="767171" w:themeColor="background2" w:themeShade="80"/>
                <w:sz w:val="20"/>
                <w:szCs w:val="20"/>
              </w:rPr>
              <w:t>,</w:t>
            </w:r>
            <w:r w:rsidRPr="0056432E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Z-ca Dyrektora Departamentu Gospodarki Wodnej i </w:t>
            </w:r>
            <w:r w:rsidRPr="00A05F85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>Żeglugi</w:t>
            </w:r>
            <w:r w:rsidRPr="0056432E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Śródlądowej,  Ministerstwo Gospodarki Morskiej i Żeglugi Śródlądowej</w:t>
            </w:r>
          </w:p>
          <w:p w:rsidR="0056432E" w:rsidRPr="0056432E" w:rsidRDefault="0056432E" w:rsidP="00A05F85">
            <w:pPr>
              <w:pStyle w:val="Akapitzlist"/>
              <w:numPr>
                <w:ilvl w:val="0"/>
                <w:numId w:val="16"/>
              </w:num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r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Wioletta Kmiećkowiak</w:t>
            </w:r>
            <w:r w:rsidRPr="0056432E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– Wojewódzki Inspektorat Ochrony Środowiska Oddział Leszno</w:t>
            </w:r>
          </w:p>
          <w:p w:rsidR="0056432E" w:rsidRPr="0056432E" w:rsidRDefault="0056432E" w:rsidP="00A05F85">
            <w:pPr>
              <w:pStyle w:val="Akapitzlist"/>
              <w:numPr>
                <w:ilvl w:val="0"/>
                <w:numId w:val="16"/>
              </w:num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r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Katarzyna Szymborska</w:t>
            </w:r>
            <w:r w:rsidRPr="00A05F85">
              <w:rPr>
                <w:rFonts w:ascii="Century Gothic" w:hAnsi="Century Gothic"/>
                <w:b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56432E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–pracownik Biura Kontroli na Miejscu, Dział Obsługi i przygotowania dokumentacji Kujawsko-Pomorskiego Oddziału Regionalnego ARiMR w Toruniu </w:t>
            </w:r>
          </w:p>
          <w:p w:rsidR="0056432E" w:rsidRPr="0056432E" w:rsidRDefault="0056432E" w:rsidP="00A05F85">
            <w:pPr>
              <w:pStyle w:val="Akapitzlist"/>
              <w:numPr>
                <w:ilvl w:val="0"/>
                <w:numId w:val="16"/>
              </w:num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r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Michał Matuszewski</w:t>
            </w:r>
            <w:r w:rsidRPr="0056432E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– inspektor terenowy Biura Kontroli na Miejscu Kujawsko-Pomorskiego Oddziału Regionalnego ARiMR w Toruniu</w:t>
            </w:r>
          </w:p>
          <w:p w:rsidR="0056432E" w:rsidRPr="0056432E" w:rsidRDefault="0056432E" w:rsidP="00A05F85">
            <w:pPr>
              <w:pStyle w:val="Akapitzlist"/>
              <w:numPr>
                <w:ilvl w:val="0"/>
                <w:numId w:val="16"/>
              </w:num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r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Marek Radzimierski</w:t>
            </w:r>
            <w:r w:rsidRPr="0056432E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–  Główny specjalista ds. zbóż, doradca rolny Kujawsko-Pomorski Ośrodek Doradztwa Rolniczego </w:t>
            </w:r>
          </w:p>
          <w:p w:rsidR="0056432E" w:rsidRDefault="0056432E" w:rsidP="00A05F85">
            <w:pPr>
              <w:pStyle w:val="Akapitzlist"/>
              <w:numPr>
                <w:ilvl w:val="0"/>
                <w:numId w:val="16"/>
              </w:num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r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Bogu</w:t>
            </w:r>
            <w:r w:rsidR="00FF6CD2" w:rsidRPr="00A05F85">
              <w:rPr>
                <w:rFonts w:ascii="Century Gothic" w:hAnsi="Century Gothic"/>
                <w:b/>
                <w:i/>
                <w:color w:val="767171" w:themeColor="background2" w:themeShade="80"/>
                <w:sz w:val="20"/>
                <w:szCs w:val="20"/>
              </w:rPr>
              <w:t>sław Kiedrowski</w:t>
            </w:r>
            <w:r w:rsidR="00FF6CD2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 xml:space="preserve"> – doradca rolny</w:t>
            </w:r>
            <w:r w:rsidR="00A05F85"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>, Lubelski Ośrodek Doradztwa Rolniczego</w:t>
            </w:r>
          </w:p>
          <w:p w:rsidR="00FF6CD2" w:rsidRPr="0056432E" w:rsidRDefault="00FF6CD2" w:rsidP="00A05F85">
            <w:pPr>
              <w:pStyle w:val="Akapitzlist"/>
              <w:numPr>
                <w:ilvl w:val="0"/>
                <w:numId w:val="16"/>
              </w:numP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Century Gothic" w:hAnsi="Century Gothic"/>
                <w:color w:val="767171" w:themeColor="background2" w:themeShade="80"/>
                <w:sz w:val="20"/>
                <w:szCs w:val="20"/>
              </w:rPr>
              <w:t>Przedstawiciel rolników</w:t>
            </w:r>
          </w:p>
          <w:p w:rsidR="00286CA3" w:rsidRPr="006E72B1" w:rsidRDefault="00286CA3" w:rsidP="006C4627">
            <w:pPr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B52952" w:rsidTr="00A3206B">
        <w:tc>
          <w:tcPr>
            <w:tcW w:w="1560" w:type="dxa"/>
          </w:tcPr>
          <w:p w:rsidR="00B52952" w:rsidRPr="00814397" w:rsidRDefault="008A0C08" w:rsidP="008A0C08">
            <w:pP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14</w:t>
            </w:r>
            <w:r w:rsidR="00A3206B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3</w:t>
            </w:r>
            <w:r w:rsidR="00A3206B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 xml:space="preserve">0 – </w:t>
            </w:r>
            <w: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15</w:t>
            </w:r>
            <w:r w:rsidR="00A3206B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0</w:t>
            </w:r>
            <w:r w:rsidR="0046687C">
              <w:rPr>
                <w:rFonts w:ascii="Century Gothic" w:hAnsi="Century Gothic"/>
                <w:b/>
                <w:color w:val="44546A" w:themeColor="text2"/>
                <w:sz w:val="20"/>
                <w:szCs w:val="20"/>
              </w:rPr>
              <w:t>0</w:t>
            </w:r>
          </w:p>
        </w:tc>
        <w:tc>
          <w:tcPr>
            <w:tcW w:w="9355" w:type="dxa"/>
          </w:tcPr>
          <w:p w:rsidR="00B52952" w:rsidRPr="00A23CD5" w:rsidRDefault="00B52952" w:rsidP="00B52952">
            <w:pPr>
              <w:rPr>
                <w:rFonts w:ascii="Century Gothic" w:hAnsi="Century Gothic"/>
                <w:b/>
                <w:color w:val="C45911" w:themeColor="accent2" w:themeShade="BF"/>
                <w:sz w:val="20"/>
                <w:szCs w:val="20"/>
              </w:rPr>
            </w:pPr>
            <w:r w:rsidRPr="00A23CD5">
              <w:rPr>
                <w:rFonts w:ascii="Century Gothic" w:hAnsi="Century Gothic"/>
                <w:b/>
                <w:color w:val="C45911" w:themeColor="accent2" w:themeShade="BF"/>
                <w:sz w:val="20"/>
                <w:szCs w:val="20"/>
              </w:rPr>
              <w:t>Dyskusja</w:t>
            </w:r>
          </w:p>
          <w:p w:rsidR="00B52952" w:rsidRPr="00A23CD5" w:rsidRDefault="00B52952" w:rsidP="00D85ADF">
            <w:pPr>
              <w:jc w:val="both"/>
              <w:rPr>
                <w:rFonts w:ascii="Century Gothic" w:hAnsi="Century Gothic"/>
                <w:b/>
                <w:color w:val="C45911" w:themeColor="accent2" w:themeShade="BF"/>
                <w:sz w:val="20"/>
                <w:szCs w:val="20"/>
              </w:rPr>
            </w:pPr>
          </w:p>
        </w:tc>
      </w:tr>
      <w:tr w:rsidR="00286CA3" w:rsidTr="00A3206B">
        <w:tc>
          <w:tcPr>
            <w:tcW w:w="1560" w:type="dxa"/>
          </w:tcPr>
          <w:p w:rsidR="00286CA3" w:rsidRPr="00101E32" w:rsidRDefault="008A0C08" w:rsidP="008A0C08">
            <w:pPr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15:0</w:t>
            </w:r>
            <w:r w:rsidR="0046687C">
              <w:rPr>
                <w:rFonts w:ascii="Century Gothic" w:hAnsi="Century Gothic"/>
                <w:b/>
                <w:color w:val="385623" w:themeColor="accent6" w:themeShade="80"/>
                <w:sz w:val="20"/>
                <w:szCs w:val="20"/>
              </w:rPr>
              <w:t>0</w:t>
            </w:r>
          </w:p>
        </w:tc>
        <w:tc>
          <w:tcPr>
            <w:tcW w:w="9355" w:type="dxa"/>
          </w:tcPr>
          <w:p w:rsidR="00286CA3" w:rsidRPr="00A23CD5" w:rsidRDefault="004915B7" w:rsidP="00B85DA9">
            <w:pPr>
              <w:jc w:val="both"/>
              <w:rPr>
                <w:rFonts w:ascii="Century Gothic" w:hAnsi="Century Gothic"/>
                <w:color w:val="C45911" w:themeColor="accent2" w:themeShade="BF"/>
                <w:sz w:val="20"/>
                <w:szCs w:val="20"/>
              </w:rPr>
            </w:pPr>
            <w:r w:rsidRPr="00A23CD5">
              <w:rPr>
                <w:rFonts w:ascii="Century Gothic" w:hAnsi="Century Gothic"/>
                <w:color w:val="C45911" w:themeColor="accent2" w:themeShade="BF"/>
                <w:sz w:val="20"/>
                <w:szCs w:val="20"/>
              </w:rPr>
              <w:t>Poczęstunek</w:t>
            </w:r>
          </w:p>
        </w:tc>
      </w:tr>
    </w:tbl>
    <w:p w:rsidR="009F6EE0" w:rsidRDefault="009F6EE0" w:rsidP="00EF74A8">
      <w:pPr>
        <w:tabs>
          <w:tab w:val="left" w:pos="9072"/>
        </w:tabs>
        <w:spacing w:line="288" w:lineRule="auto"/>
        <w:jc w:val="center"/>
        <w:rPr>
          <w:rFonts w:ascii="Century Gothic" w:eastAsia="Calibri" w:hAnsi="Century Gothic"/>
          <w:b/>
          <w:iCs/>
          <w:lang w:eastAsia="en-US"/>
        </w:rPr>
      </w:pPr>
    </w:p>
    <w:p w:rsidR="00F009A9" w:rsidRDefault="00F009A9" w:rsidP="000A1B33">
      <w:pPr>
        <w:tabs>
          <w:tab w:val="left" w:pos="9072"/>
        </w:tabs>
        <w:spacing w:line="288" w:lineRule="auto"/>
        <w:rPr>
          <w:rFonts w:ascii="Century Gothic" w:eastAsia="Calibri" w:hAnsi="Century Gothic"/>
          <w:b/>
          <w:iCs/>
          <w:lang w:eastAsia="en-US"/>
        </w:rPr>
      </w:pPr>
    </w:p>
    <w:p w:rsidR="00F009A9" w:rsidRDefault="00F009A9" w:rsidP="00EF74A8">
      <w:pPr>
        <w:tabs>
          <w:tab w:val="left" w:pos="9072"/>
        </w:tabs>
        <w:spacing w:line="288" w:lineRule="auto"/>
        <w:jc w:val="center"/>
        <w:rPr>
          <w:rFonts w:ascii="Century Gothic" w:eastAsia="Calibri" w:hAnsi="Century Gothic"/>
          <w:b/>
          <w:iCs/>
          <w:lang w:eastAsia="en-US"/>
        </w:rPr>
      </w:pPr>
    </w:p>
    <w:p w:rsidR="000A1B33" w:rsidRDefault="000A1B33" w:rsidP="00EF74A8">
      <w:pPr>
        <w:tabs>
          <w:tab w:val="left" w:pos="9072"/>
        </w:tabs>
        <w:spacing w:line="288" w:lineRule="auto"/>
        <w:jc w:val="center"/>
        <w:rPr>
          <w:rFonts w:ascii="Century Gothic" w:eastAsia="Calibri" w:hAnsi="Century Gothic"/>
          <w:b/>
          <w:iCs/>
          <w:lang w:eastAsia="en-US"/>
        </w:rPr>
      </w:pPr>
      <w:r w:rsidRPr="00E67E04">
        <w:rPr>
          <w:noProof/>
        </w:rPr>
        <w:drawing>
          <wp:inline distT="0" distB="0" distL="0" distR="0" wp14:anchorId="4321C595" wp14:editId="01A5B562">
            <wp:extent cx="4295775" cy="870897"/>
            <wp:effectExtent l="0" t="0" r="0" b="5715"/>
            <wp:docPr id="9" name="Obraz 9" descr="C:\Users\j.zielinski\Desktop\Codzienne\10 październik\28.10\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zielinski\Desktop\Codzienne\10 październik\28.10\PAS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848" cy="89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B33" w:rsidRDefault="000A1B33" w:rsidP="00EF74A8">
      <w:pPr>
        <w:tabs>
          <w:tab w:val="left" w:pos="9072"/>
        </w:tabs>
        <w:spacing w:line="288" w:lineRule="auto"/>
        <w:jc w:val="center"/>
        <w:rPr>
          <w:rFonts w:ascii="Century Gothic" w:eastAsia="Calibri" w:hAnsi="Century Gothic"/>
          <w:b/>
          <w:iCs/>
          <w:lang w:eastAsia="en-US"/>
        </w:rPr>
      </w:pPr>
    </w:p>
    <w:p w:rsidR="000A1B33" w:rsidRDefault="000A1B33" w:rsidP="00EF74A8">
      <w:pPr>
        <w:tabs>
          <w:tab w:val="left" w:pos="9072"/>
        </w:tabs>
        <w:spacing w:line="288" w:lineRule="auto"/>
        <w:jc w:val="center"/>
        <w:rPr>
          <w:rFonts w:ascii="Century Gothic" w:eastAsia="Calibri" w:hAnsi="Century Gothic"/>
          <w:b/>
          <w:iCs/>
          <w:lang w:eastAsia="en-US"/>
        </w:rPr>
      </w:pPr>
    </w:p>
    <w:p w:rsidR="000A1B33" w:rsidRDefault="000A1B33" w:rsidP="00EF74A8">
      <w:pPr>
        <w:tabs>
          <w:tab w:val="left" w:pos="9072"/>
        </w:tabs>
        <w:spacing w:line="288" w:lineRule="auto"/>
        <w:jc w:val="center"/>
        <w:rPr>
          <w:rFonts w:ascii="Century Gothic" w:eastAsia="Calibri" w:hAnsi="Century Gothic"/>
          <w:b/>
          <w:iCs/>
          <w:lang w:eastAsia="en-US"/>
        </w:rPr>
      </w:pPr>
    </w:p>
    <w:p w:rsidR="00803BC1" w:rsidRDefault="008A0C08" w:rsidP="00EF74A8">
      <w:pPr>
        <w:tabs>
          <w:tab w:val="left" w:pos="9072"/>
        </w:tabs>
        <w:spacing w:line="288" w:lineRule="auto"/>
        <w:jc w:val="center"/>
        <w:rPr>
          <w:rFonts w:ascii="Century Gothic" w:eastAsia="Calibri" w:hAnsi="Century Gothic"/>
          <w:b/>
          <w:iCs/>
          <w:lang w:eastAsia="en-US"/>
        </w:rPr>
      </w:pPr>
      <w:r>
        <w:rPr>
          <w:rFonts w:ascii="Century Gothic" w:eastAsia="Calibri" w:hAnsi="Century Gothic"/>
          <w:b/>
          <w:iCs/>
          <w:lang w:eastAsia="en-US"/>
        </w:rPr>
        <w:t>Fundacja na rzecz Rozwoju Polskiego Rolnictwa</w:t>
      </w:r>
    </w:p>
    <w:p w:rsidR="008A0C08" w:rsidRDefault="008A0C08" w:rsidP="00EF74A8">
      <w:pPr>
        <w:tabs>
          <w:tab w:val="left" w:pos="9072"/>
        </w:tabs>
        <w:spacing w:line="288" w:lineRule="auto"/>
        <w:jc w:val="center"/>
        <w:rPr>
          <w:rFonts w:ascii="Century Gothic" w:eastAsia="Calibri" w:hAnsi="Century Gothic"/>
          <w:b/>
          <w:iCs/>
          <w:lang w:eastAsia="en-US"/>
        </w:rPr>
      </w:pPr>
      <w:r>
        <w:rPr>
          <w:rFonts w:ascii="Century Gothic" w:eastAsia="Calibri" w:hAnsi="Century Gothic"/>
          <w:b/>
          <w:iCs/>
          <w:lang w:eastAsia="en-US"/>
        </w:rPr>
        <w:t xml:space="preserve">wraz z Kujawsko-Pomorskim Ośrodkiem Doradztwa Rolniczego </w:t>
      </w:r>
    </w:p>
    <w:p w:rsidR="008A0C08" w:rsidRDefault="008A0C08" w:rsidP="00EF74A8">
      <w:pPr>
        <w:tabs>
          <w:tab w:val="left" w:pos="9072"/>
        </w:tabs>
        <w:spacing w:line="288" w:lineRule="auto"/>
        <w:jc w:val="center"/>
        <w:rPr>
          <w:rFonts w:ascii="Century Gothic" w:eastAsia="Calibri" w:hAnsi="Century Gothic"/>
          <w:b/>
          <w:iCs/>
          <w:lang w:eastAsia="en-US"/>
        </w:rPr>
      </w:pPr>
      <w:r>
        <w:rPr>
          <w:rFonts w:ascii="Century Gothic" w:eastAsia="Calibri" w:hAnsi="Century Gothic"/>
          <w:b/>
          <w:iCs/>
          <w:lang w:eastAsia="en-US"/>
        </w:rPr>
        <w:t xml:space="preserve">i Kujawsko-Pomorską </w:t>
      </w:r>
      <w:r w:rsidR="00CB6EB7">
        <w:rPr>
          <w:rFonts w:ascii="Century Gothic" w:eastAsia="Calibri" w:hAnsi="Century Gothic"/>
          <w:b/>
          <w:iCs/>
          <w:lang w:eastAsia="en-US"/>
        </w:rPr>
        <w:t>Izbą Rolniczą w Przysieku.</w:t>
      </w:r>
      <w:r>
        <w:rPr>
          <w:rFonts w:ascii="Century Gothic" w:eastAsia="Calibri" w:hAnsi="Century Gothic"/>
          <w:b/>
          <w:iCs/>
          <w:lang w:eastAsia="en-US"/>
        </w:rPr>
        <w:t xml:space="preserve"> </w:t>
      </w:r>
    </w:p>
    <w:p w:rsidR="00E447F9" w:rsidRDefault="00E447F9" w:rsidP="008746DA">
      <w:pPr>
        <w:tabs>
          <w:tab w:val="left" w:pos="9072"/>
        </w:tabs>
        <w:spacing w:line="288" w:lineRule="auto"/>
        <w:rPr>
          <w:rFonts w:ascii="Century Gothic" w:eastAsia="Calibri" w:hAnsi="Century Gothic"/>
          <w:b/>
          <w:iCs/>
          <w:lang w:eastAsia="en-US"/>
        </w:rPr>
      </w:pPr>
    </w:p>
    <w:p w:rsidR="00E447F9" w:rsidRDefault="00E447F9" w:rsidP="008746DA">
      <w:pPr>
        <w:tabs>
          <w:tab w:val="left" w:pos="9072"/>
        </w:tabs>
        <w:spacing w:line="288" w:lineRule="auto"/>
        <w:rPr>
          <w:rFonts w:ascii="Century Gothic" w:eastAsia="Calibri" w:hAnsi="Century Gothic"/>
          <w:b/>
          <w:iCs/>
          <w:lang w:eastAsia="en-US"/>
        </w:rPr>
      </w:pPr>
    </w:p>
    <w:p w:rsidR="00EF74A8" w:rsidRPr="00261D19" w:rsidRDefault="00EF74A8" w:rsidP="00985D24">
      <w:pPr>
        <w:tabs>
          <w:tab w:val="left" w:pos="9072"/>
        </w:tabs>
        <w:spacing w:line="288" w:lineRule="auto"/>
        <w:jc w:val="center"/>
        <w:rPr>
          <w:rFonts w:ascii="Century Gothic" w:eastAsia="Calibri" w:hAnsi="Century Gothic"/>
          <w:iCs/>
          <w:lang w:eastAsia="en-US"/>
        </w:rPr>
      </w:pPr>
      <w:r w:rsidRPr="00261D19">
        <w:rPr>
          <w:rFonts w:ascii="Century Gothic" w:eastAsia="Calibri" w:hAnsi="Century Gothic"/>
          <w:iCs/>
          <w:lang w:eastAsia="en-US"/>
        </w:rPr>
        <w:t>ma</w:t>
      </w:r>
      <w:r w:rsidR="00985D24" w:rsidRPr="00261D19">
        <w:rPr>
          <w:rFonts w:ascii="Century Gothic" w:eastAsia="Calibri" w:hAnsi="Century Gothic"/>
          <w:iCs/>
          <w:lang w:eastAsia="en-US"/>
        </w:rPr>
        <w:t>ją</w:t>
      </w:r>
      <w:r w:rsidRPr="00261D19">
        <w:rPr>
          <w:rFonts w:ascii="Century Gothic" w:eastAsia="Calibri" w:hAnsi="Century Gothic"/>
          <w:iCs/>
          <w:lang w:eastAsia="en-US"/>
        </w:rPr>
        <w:t xml:space="preserve"> zaszczyt zaprosić</w:t>
      </w:r>
    </w:p>
    <w:p w:rsidR="00677CAA" w:rsidRDefault="00EF74A8" w:rsidP="00D3395E">
      <w:pPr>
        <w:ind w:left="-426"/>
        <w:jc w:val="center"/>
        <w:rPr>
          <w:rFonts w:ascii="Century Gothic" w:eastAsia="Calibri" w:hAnsi="Century Gothic"/>
          <w:iCs/>
          <w:lang w:eastAsia="en-US"/>
        </w:rPr>
      </w:pPr>
      <w:r w:rsidRPr="00261D19">
        <w:rPr>
          <w:rFonts w:ascii="Century Gothic" w:eastAsia="Calibri" w:hAnsi="Century Gothic"/>
          <w:iCs/>
          <w:lang w:eastAsia="en-US"/>
        </w:rPr>
        <w:t xml:space="preserve">na </w:t>
      </w:r>
      <w:r w:rsidR="00D3395E" w:rsidRPr="00261D19">
        <w:rPr>
          <w:rFonts w:ascii="Century Gothic" w:eastAsia="Calibri" w:hAnsi="Century Gothic"/>
          <w:iCs/>
          <w:lang w:eastAsia="en-US"/>
        </w:rPr>
        <w:t xml:space="preserve">konferencję </w:t>
      </w:r>
    </w:p>
    <w:p w:rsidR="004228B7" w:rsidRDefault="004228B7" w:rsidP="00D3395E">
      <w:pPr>
        <w:ind w:left="-426"/>
        <w:jc w:val="center"/>
        <w:rPr>
          <w:rFonts w:ascii="Century Gothic" w:eastAsia="Calibri" w:hAnsi="Century Gothic"/>
          <w:b/>
          <w:iCs/>
          <w:lang w:eastAsia="en-US"/>
        </w:rPr>
      </w:pPr>
    </w:p>
    <w:p w:rsidR="00EF74A8" w:rsidRDefault="008A0C08" w:rsidP="00696029">
      <w:pPr>
        <w:jc w:val="center"/>
        <w:rPr>
          <w:rFonts w:ascii="Century Gothic" w:eastAsia="Calibri" w:hAnsi="Century Gothic"/>
          <w:iCs/>
          <w:lang w:eastAsia="en-US"/>
        </w:rPr>
      </w:pPr>
      <w:r>
        <w:rPr>
          <w:rFonts w:ascii="Century Gothic" w:hAnsi="Century Gothic"/>
          <w:b/>
          <w:sz w:val="28"/>
        </w:rPr>
        <w:t>Innowacyjna g</w:t>
      </w:r>
      <w:r w:rsidRPr="00672E28">
        <w:rPr>
          <w:rFonts w:ascii="Century Gothic" w:hAnsi="Century Gothic"/>
          <w:b/>
          <w:sz w:val="28"/>
        </w:rPr>
        <w:t>ospodar</w:t>
      </w:r>
      <w:r>
        <w:rPr>
          <w:rFonts w:ascii="Century Gothic" w:hAnsi="Century Gothic"/>
          <w:b/>
          <w:sz w:val="28"/>
        </w:rPr>
        <w:t>ka</w:t>
      </w:r>
      <w:r w:rsidRPr="00672E28">
        <w:rPr>
          <w:rFonts w:ascii="Century Gothic" w:hAnsi="Century Gothic"/>
          <w:b/>
          <w:sz w:val="28"/>
        </w:rPr>
        <w:t xml:space="preserve"> nawozami naturalnymi w </w:t>
      </w:r>
      <w:r>
        <w:rPr>
          <w:rFonts w:ascii="Century Gothic" w:hAnsi="Century Gothic"/>
          <w:b/>
          <w:sz w:val="28"/>
        </w:rPr>
        <w:t>chowie świń i drobiu dla</w:t>
      </w:r>
      <w:r w:rsidRPr="00672E28">
        <w:rPr>
          <w:rFonts w:ascii="Century Gothic" w:hAnsi="Century Gothic"/>
          <w:b/>
          <w:sz w:val="28"/>
        </w:rPr>
        <w:t xml:space="preserve"> ochron</w:t>
      </w:r>
      <w:r>
        <w:rPr>
          <w:rFonts w:ascii="Century Gothic" w:hAnsi="Century Gothic"/>
          <w:b/>
          <w:sz w:val="28"/>
        </w:rPr>
        <w:t>y jakości</w:t>
      </w:r>
      <w:r w:rsidRPr="00672E28">
        <w:rPr>
          <w:rFonts w:ascii="Century Gothic" w:hAnsi="Century Gothic"/>
          <w:b/>
          <w:sz w:val="28"/>
        </w:rPr>
        <w:t xml:space="preserve"> wód</w:t>
      </w:r>
    </w:p>
    <w:p w:rsidR="00677CAA" w:rsidRPr="00EF74A8" w:rsidRDefault="00677CAA" w:rsidP="00EF74A8">
      <w:pPr>
        <w:tabs>
          <w:tab w:val="left" w:pos="9072"/>
        </w:tabs>
        <w:spacing w:after="200" w:line="288" w:lineRule="auto"/>
        <w:ind w:left="2832"/>
        <w:rPr>
          <w:rFonts w:ascii="Century Gothic" w:eastAsia="Calibri" w:hAnsi="Century Gothic"/>
          <w:iCs/>
          <w:lang w:eastAsia="en-US"/>
        </w:rPr>
      </w:pPr>
    </w:p>
    <w:p w:rsidR="00C7497F" w:rsidRDefault="008A0C08" w:rsidP="00C7497F">
      <w:pPr>
        <w:tabs>
          <w:tab w:val="left" w:pos="9072"/>
        </w:tabs>
        <w:spacing w:after="200" w:line="288" w:lineRule="auto"/>
        <w:jc w:val="center"/>
        <w:rPr>
          <w:rFonts w:ascii="Century Gothic" w:eastAsia="Calibri" w:hAnsi="Century Gothic"/>
          <w:b/>
          <w:iCs/>
          <w:lang w:eastAsia="en-US"/>
        </w:rPr>
      </w:pPr>
      <w:r>
        <w:rPr>
          <w:rFonts w:ascii="Century Gothic" w:eastAsia="Calibri" w:hAnsi="Century Gothic"/>
          <w:b/>
          <w:iCs/>
          <w:lang w:eastAsia="en-US"/>
        </w:rPr>
        <w:t>19 LISTOPADA</w:t>
      </w:r>
      <w:r w:rsidR="00696029">
        <w:rPr>
          <w:rFonts w:ascii="Century Gothic" w:eastAsia="Calibri" w:hAnsi="Century Gothic"/>
          <w:b/>
          <w:iCs/>
          <w:lang w:eastAsia="en-US"/>
        </w:rPr>
        <w:t xml:space="preserve"> 2019</w:t>
      </w:r>
      <w:r w:rsidR="00EF74A8" w:rsidRPr="009F6EE0">
        <w:rPr>
          <w:rFonts w:ascii="Century Gothic" w:eastAsia="Calibri" w:hAnsi="Century Gothic"/>
          <w:b/>
          <w:iCs/>
          <w:lang w:eastAsia="en-US"/>
        </w:rPr>
        <w:t xml:space="preserve"> | godz. 1</w:t>
      </w:r>
      <w:r w:rsidR="009C7BB9" w:rsidRPr="009F6EE0">
        <w:rPr>
          <w:rFonts w:ascii="Century Gothic" w:eastAsia="Calibri" w:hAnsi="Century Gothic"/>
          <w:b/>
          <w:iCs/>
          <w:lang w:eastAsia="en-US"/>
        </w:rPr>
        <w:t>0</w:t>
      </w:r>
      <w:r w:rsidR="00EF74A8" w:rsidRPr="009F6EE0">
        <w:rPr>
          <w:rFonts w:ascii="Century Gothic" w:eastAsia="Calibri" w:hAnsi="Century Gothic"/>
          <w:b/>
          <w:iCs/>
          <w:lang w:eastAsia="en-US"/>
        </w:rPr>
        <w:t>:00 – 1</w:t>
      </w:r>
      <w:r>
        <w:rPr>
          <w:rFonts w:ascii="Century Gothic" w:eastAsia="Calibri" w:hAnsi="Century Gothic"/>
          <w:b/>
          <w:iCs/>
          <w:lang w:eastAsia="en-US"/>
        </w:rPr>
        <w:t>6</w:t>
      </w:r>
      <w:r w:rsidR="009C7BB9" w:rsidRPr="009F6EE0">
        <w:rPr>
          <w:rFonts w:ascii="Century Gothic" w:eastAsia="Calibri" w:hAnsi="Century Gothic"/>
          <w:b/>
          <w:iCs/>
          <w:lang w:eastAsia="en-US"/>
        </w:rPr>
        <w:t>:0</w:t>
      </w:r>
      <w:r w:rsidR="00EF74A8" w:rsidRPr="009F6EE0">
        <w:rPr>
          <w:rFonts w:ascii="Century Gothic" w:eastAsia="Calibri" w:hAnsi="Century Gothic"/>
          <w:b/>
          <w:iCs/>
          <w:lang w:eastAsia="en-US"/>
        </w:rPr>
        <w:t>0</w:t>
      </w:r>
    </w:p>
    <w:p w:rsidR="00C7497F" w:rsidRDefault="00EF74A8" w:rsidP="00C7497F">
      <w:pPr>
        <w:tabs>
          <w:tab w:val="left" w:pos="9072"/>
        </w:tabs>
        <w:spacing w:after="200" w:line="288" w:lineRule="auto"/>
        <w:jc w:val="center"/>
        <w:rPr>
          <w:rFonts w:ascii="Century Gothic" w:eastAsia="Calibri" w:hAnsi="Century Gothic"/>
          <w:iCs/>
          <w:lang w:eastAsia="en-US"/>
        </w:rPr>
      </w:pPr>
      <w:r w:rsidRPr="00EF74A8">
        <w:rPr>
          <w:rFonts w:ascii="Century Gothic" w:eastAsia="Calibri" w:hAnsi="Century Gothic"/>
          <w:iCs/>
          <w:lang w:eastAsia="en-US"/>
        </w:rPr>
        <w:br/>
      </w:r>
      <w:r w:rsidR="00C7497F">
        <w:rPr>
          <w:rFonts w:ascii="Century Gothic" w:eastAsia="Calibri" w:hAnsi="Century Gothic"/>
          <w:iCs/>
          <w:lang w:eastAsia="en-US"/>
        </w:rPr>
        <w:t>Kujawsko – Pomorski Ośrodek Doradztwa Rolniczego, Odział w Przysieku</w:t>
      </w:r>
    </w:p>
    <w:p w:rsidR="006C0FAA" w:rsidRDefault="006C0FAA" w:rsidP="00C7497F">
      <w:pPr>
        <w:tabs>
          <w:tab w:val="left" w:pos="9072"/>
        </w:tabs>
        <w:spacing w:after="200" w:line="288" w:lineRule="auto"/>
        <w:jc w:val="center"/>
        <w:rPr>
          <w:rFonts w:ascii="Century Gothic" w:eastAsia="Calibri" w:hAnsi="Century Gothic"/>
          <w:iCs/>
          <w:lang w:eastAsia="en-US"/>
        </w:rPr>
      </w:pPr>
      <w:r>
        <w:rPr>
          <w:rFonts w:ascii="Century Gothic" w:eastAsia="Calibri" w:hAnsi="Century Gothic"/>
          <w:iCs/>
          <w:lang w:eastAsia="en-US"/>
        </w:rPr>
        <w:t>Przysiek, Parkowa 1</w:t>
      </w:r>
    </w:p>
    <w:p w:rsidR="00EF74A8" w:rsidRPr="00EF74A8" w:rsidRDefault="006C0FAA" w:rsidP="00C7497F">
      <w:pPr>
        <w:tabs>
          <w:tab w:val="left" w:pos="9072"/>
        </w:tabs>
        <w:spacing w:after="200" w:line="288" w:lineRule="auto"/>
        <w:jc w:val="center"/>
        <w:rPr>
          <w:rFonts w:ascii="Century Gothic" w:eastAsia="Calibri" w:hAnsi="Century Gothic"/>
          <w:iCs/>
          <w:lang w:eastAsia="en-US"/>
        </w:rPr>
      </w:pPr>
      <w:r w:rsidRPr="006C0FAA">
        <w:rPr>
          <w:rFonts w:ascii="Century Gothic" w:eastAsia="Calibri" w:hAnsi="Century Gothic"/>
          <w:iCs/>
          <w:lang w:eastAsia="en-US"/>
        </w:rPr>
        <w:t>87-134 Zławieś Wielka</w:t>
      </w:r>
      <w:r w:rsidR="00C7497F" w:rsidRPr="00C7497F">
        <w:rPr>
          <w:rFonts w:ascii="Century Gothic" w:eastAsia="Calibri" w:hAnsi="Century Gothic"/>
          <w:iCs/>
          <w:lang w:eastAsia="en-US"/>
        </w:rPr>
        <w:t xml:space="preserve"> </w:t>
      </w:r>
    </w:p>
    <w:p w:rsidR="00EF74A8" w:rsidRPr="00EF74A8" w:rsidRDefault="00EF74A8" w:rsidP="00EF74A8">
      <w:pPr>
        <w:spacing w:line="288" w:lineRule="auto"/>
        <w:jc w:val="both"/>
        <w:rPr>
          <w:rFonts w:ascii="Century Gothic" w:eastAsia="Calibri" w:hAnsi="Century Gothic"/>
          <w:iCs/>
          <w:sz w:val="20"/>
          <w:szCs w:val="20"/>
          <w:lang w:eastAsia="en-US"/>
        </w:rPr>
      </w:pPr>
    </w:p>
    <w:p w:rsidR="00EF74A8" w:rsidRPr="00EF74A8" w:rsidRDefault="00EF74A8" w:rsidP="00EF74A8">
      <w:pPr>
        <w:spacing w:line="288" w:lineRule="auto"/>
        <w:jc w:val="center"/>
        <w:rPr>
          <w:rFonts w:ascii="Century Gothic" w:eastAsia="Calibri" w:hAnsi="Century Gothic"/>
          <w:iCs/>
          <w:lang w:eastAsia="en-US"/>
        </w:rPr>
      </w:pPr>
      <w:r w:rsidRPr="00EF74A8">
        <w:rPr>
          <w:rFonts w:ascii="Century Gothic" w:eastAsia="Calibri" w:hAnsi="Century Gothic"/>
          <w:iCs/>
          <w:lang w:eastAsia="en-US"/>
        </w:rPr>
        <w:t xml:space="preserve">Uprzejmie prosimy o rejestrację do </w:t>
      </w:r>
      <w:r w:rsidR="007B193F">
        <w:rPr>
          <w:rFonts w:ascii="Century Gothic" w:eastAsia="Calibri" w:hAnsi="Century Gothic"/>
          <w:b/>
          <w:iCs/>
          <w:lang w:eastAsia="en-US"/>
        </w:rPr>
        <w:t>1</w:t>
      </w:r>
      <w:r w:rsidR="008A0C08">
        <w:rPr>
          <w:rFonts w:ascii="Century Gothic" w:eastAsia="Calibri" w:hAnsi="Century Gothic"/>
          <w:b/>
          <w:iCs/>
          <w:lang w:eastAsia="en-US"/>
        </w:rPr>
        <w:t>0</w:t>
      </w:r>
      <w:r w:rsidR="007B193F">
        <w:rPr>
          <w:rFonts w:ascii="Century Gothic" w:eastAsia="Calibri" w:hAnsi="Century Gothic"/>
          <w:b/>
          <w:iCs/>
          <w:lang w:eastAsia="en-US"/>
        </w:rPr>
        <w:t xml:space="preserve"> </w:t>
      </w:r>
      <w:r w:rsidR="008A0C08">
        <w:rPr>
          <w:rFonts w:ascii="Century Gothic" w:eastAsia="Calibri" w:hAnsi="Century Gothic"/>
          <w:b/>
          <w:iCs/>
          <w:lang w:eastAsia="en-US"/>
        </w:rPr>
        <w:t>LISTOPADA</w:t>
      </w:r>
      <w:r w:rsidR="007B193F">
        <w:rPr>
          <w:rFonts w:ascii="Century Gothic" w:eastAsia="Calibri" w:hAnsi="Century Gothic"/>
          <w:b/>
          <w:iCs/>
          <w:lang w:eastAsia="en-US"/>
        </w:rPr>
        <w:t xml:space="preserve"> 2019</w:t>
      </w:r>
      <w:r w:rsidRPr="004A100D">
        <w:rPr>
          <w:rFonts w:ascii="Century Gothic" w:eastAsia="Calibri" w:hAnsi="Century Gothic"/>
          <w:b/>
          <w:iCs/>
          <w:lang w:eastAsia="en-US"/>
        </w:rPr>
        <w:t xml:space="preserve"> roku</w:t>
      </w:r>
      <w:r w:rsidRPr="00EF74A8">
        <w:rPr>
          <w:rFonts w:ascii="Century Gothic" w:eastAsia="Calibri" w:hAnsi="Century Gothic"/>
          <w:iCs/>
          <w:lang w:eastAsia="en-US"/>
        </w:rPr>
        <w:t>.</w:t>
      </w:r>
    </w:p>
    <w:p w:rsidR="00EF74A8" w:rsidRPr="00EF74A8" w:rsidRDefault="00EF74A8" w:rsidP="00EF74A8">
      <w:pPr>
        <w:spacing w:line="288" w:lineRule="auto"/>
        <w:jc w:val="center"/>
        <w:rPr>
          <w:rFonts w:ascii="Century Gothic" w:eastAsia="Calibri" w:hAnsi="Century Gothic"/>
          <w:iCs/>
          <w:lang w:eastAsia="en-US"/>
        </w:rPr>
      </w:pPr>
      <w:r w:rsidRPr="00EF74A8">
        <w:rPr>
          <w:rFonts w:ascii="Century Gothic" w:eastAsia="Calibri" w:hAnsi="Century Gothic"/>
          <w:iCs/>
          <w:lang w:eastAsia="en-US"/>
        </w:rPr>
        <w:t>Formularz rejestracyjny jest dostępny na stronie:</w:t>
      </w:r>
      <w:r w:rsidRPr="00EF74A8">
        <w:rPr>
          <w:rFonts w:ascii="Century Gothic" w:eastAsia="Calibri" w:hAnsi="Century Gothic"/>
          <w:iCs/>
          <w:lang w:eastAsia="en-US"/>
        </w:rPr>
        <w:br/>
      </w:r>
      <w:r w:rsidRPr="00EF74A8">
        <w:rPr>
          <w:rFonts w:ascii="Century Gothic" w:eastAsia="Calibri" w:hAnsi="Century Gothic"/>
          <w:iCs/>
          <w:color w:val="2B5258"/>
          <w:lang w:eastAsia="en-US"/>
        </w:rPr>
        <w:t xml:space="preserve"> </w:t>
      </w:r>
      <w:r w:rsidRPr="009D015A">
        <w:rPr>
          <w:rFonts w:ascii="Century Gothic" w:eastAsia="Calibri" w:hAnsi="Century Gothic"/>
          <w:iCs/>
          <w:color w:val="2B5258"/>
          <w:u w:val="single"/>
          <w:lang w:eastAsia="en-US"/>
        </w:rPr>
        <w:t>http://www.fdpa.org.pl/</w:t>
      </w:r>
      <w:r w:rsidR="009D015A" w:rsidRPr="009D015A">
        <w:rPr>
          <w:rFonts w:ascii="Century Gothic" w:eastAsia="Calibri" w:hAnsi="Century Gothic"/>
          <w:iCs/>
          <w:color w:val="2B5258"/>
          <w:u w:val="single"/>
          <w:lang w:eastAsia="en-US"/>
        </w:rPr>
        <w:t>przysiek</w:t>
      </w:r>
    </w:p>
    <w:p w:rsidR="00EF74A8" w:rsidRDefault="00EF74A8" w:rsidP="00EF74A8">
      <w:pPr>
        <w:spacing w:line="288" w:lineRule="auto"/>
        <w:jc w:val="center"/>
        <w:rPr>
          <w:rFonts w:ascii="Century Gothic" w:eastAsia="Calibri" w:hAnsi="Century Gothic"/>
          <w:iCs/>
          <w:lang w:eastAsia="en-US"/>
        </w:rPr>
      </w:pPr>
    </w:p>
    <w:p w:rsidR="007A4268" w:rsidRDefault="007A4268" w:rsidP="00EF74A8">
      <w:pPr>
        <w:spacing w:line="288" w:lineRule="auto"/>
        <w:jc w:val="center"/>
        <w:rPr>
          <w:rFonts w:ascii="Century Gothic" w:eastAsia="Calibri" w:hAnsi="Century Gothic"/>
          <w:iCs/>
          <w:lang w:eastAsia="en-US"/>
        </w:rPr>
      </w:pPr>
    </w:p>
    <w:p w:rsidR="007A4268" w:rsidRDefault="007A4268" w:rsidP="00EF74A8">
      <w:pPr>
        <w:spacing w:line="288" w:lineRule="auto"/>
        <w:jc w:val="center"/>
        <w:rPr>
          <w:rFonts w:ascii="Century Gothic" w:eastAsia="Calibri" w:hAnsi="Century Gothic"/>
          <w:iCs/>
          <w:lang w:eastAsia="en-US"/>
        </w:rPr>
      </w:pPr>
    </w:p>
    <w:p w:rsidR="004228B7" w:rsidRDefault="004228B7" w:rsidP="0056432E">
      <w:pPr>
        <w:spacing w:line="288" w:lineRule="auto"/>
        <w:rPr>
          <w:rFonts w:ascii="Century Gothic" w:eastAsia="Calibri" w:hAnsi="Century Gothic"/>
          <w:iCs/>
          <w:lang w:eastAsia="en-US"/>
        </w:rPr>
      </w:pPr>
    </w:p>
    <w:p w:rsidR="004228B7" w:rsidRDefault="004228B7" w:rsidP="00EF74A8">
      <w:pPr>
        <w:spacing w:line="288" w:lineRule="auto"/>
        <w:jc w:val="center"/>
        <w:rPr>
          <w:rFonts w:ascii="Century Gothic" w:eastAsia="Calibri" w:hAnsi="Century Gothic"/>
          <w:iCs/>
          <w:lang w:eastAsia="en-US"/>
        </w:rPr>
      </w:pPr>
    </w:p>
    <w:p w:rsidR="004228B7" w:rsidRDefault="004228B7" w:rsidP="00EF74A8">
      <w:pPr>
        <w:spacing w:line="288" w:lineRule="auto"/>
        <w:jc w:val="center"/>
        <w:rPr>
          <w:rFonts w:ascii="Century Gothic" w:eastAsia="Calibri" w:hAnsi="Century Gothic"/>
          <w:iCs/>
          <w:lang w:eastAsia="en-US"/>
        </w:rPr>
      </w:pPr>
    </w:p>
    <w:p w:rsidR="004228B7" w:rsidRDefault="004228B7" w:rsidP="00EF74A8">
      <w:pPr>
        <w:spacing w:line="288" w:lineRule="auto"/>
        <w:jc w:val="center"/>
        <w:rPr>
          <w:rFonts w:ascii="Century Gothic" w:eastAsia="Calibri" w:hAnsi="Century Gothic"/>
          <w:iCs/>
          <w:lang w:eastAsia="en-US"/>
        </w:rPr>
      </w:pPr>
    </w:p>
    <w:p w:rsidR="004228B7" w:rsidRDefault="004228B7" w:rsidP="00EF74A8">
      <w:pPr>
        <w:spacing w:line="288" w:lineRule="auto"/>
        <w:jc w:val="center"/>
        <w:rPr>
          <w:rFonts w:ascii="Century Gothic" w:eastAsia="Calibri" w:hAnsi="Century Gothic"/>
          <w:iCs/>
          <w:lang w:eastAsia="en-US"/>
        </w:rPr>
      </w:pPr>
    </w:p>
    <w:p w:rsidR="004228B7" w:rsidRDefault="004228B7" w:rsidP="00EF74A8">
      <w:pPr>
        <w:spacing w:line="288" w:lineRule="auto"/>
        <w:jc w:val="center"/>
        <w:rPr>
          <w:rFonts w:ascii="Century Gothic" w:eastAsia="Calibri" w:hAnsi="Century Gothic"/>
          <w:iCs/>
          <w:lang w:eastAsia="en-US"/>
        </w:rPr>
      </w:pPr>
    </w:p>
    <w:p w:rsidR="008953E6" w:rsidRDefault="008953E6" w:rsidP="00803BC1">
      <w:pPr>
        <w:spacing w:line="288" w:lineRule="auto"/>
        <w:rPr>
          <w:rFonts w:ascii="Century Gothic" w:eastAsia="Calibri" w:hAnsi="Century Gothic"/>
          <w:iCs/>
          <w:lang w:eastAsia="en-US"/>
        </w:rPr>
      </w:pPr>
    </w:p>
    <w:p w:rsidR="008953E6" w:rsidRPr="00EF74A8" w:rsidRDefault="008953E6" w:rsidP="00EF74A8">
      <w:pPr>
        <w:spacing w:line="288" w:lineRule="auto"/>
        <w:jc w:val="center"/>
        <w:rPr>
          <w:rFonts w:ascii="Century Gothic" w:eastAsia="Calibri" w:hAnsi="Century Gothic"/>
          <w:iCs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7"/>
      </w:tblGrid>
      <w:tr w:rsidR="00BD26E5" w:rsidTr="008A0C08">
        <w:tc>
          <w:tcPr>
            <w:tcW w:w="4822" w:type="dxa"/>
          </w:tcPr>
          <w:p w:rsidR="00BD26E5" w:rsidRDefault="00BD26E5" w:rsidP="008A0C08">
            <w:pPr>
              <w:spacing w:after="160" w:line="259" w:lineRule="auto"/>
            </w:pPr>
          </w:p>
        </w:tc>
        <w:tc>
          <w:tcPr>
            <w:tcW w:w="4817" w:type="dxa"/>
          </w:tcPr>
          <w:p w:rsidR="00BD26E5" w:rsidRDefault="00BD26E5" w:rsidP="005074B0">
            <w:pPr>
              <w:jc w:val="both"/>
            </w:pPr>
          </w:p>
        </w:tc>
      </w:tr>
    </w:tbl>
    <w:p w:rsidR="000A1B33" w:rsidRDefault="000A1B33" w:rsidP="0056432E">
      <w:pPr>
        <w:spacing w:after="200" w:line="288" w:lineRule="auto"/>
        <w:jc w:val="both"/>
        <w:rPr>
          <w:rFonts w:ascii="Century Gothic" w:eastAsia="Calibri" w:hAnsi="Century Gothic"/>
          <w:b/>
          <w:iCs/>
          <w:sz w:val="20"/>
          <w:szCs w:val="20"/>
          <w:lang w:eastAsia="en-US"/>
        </w:rPr>
      </w:pPr>
    </w:p>
    <w:p w:rsidR="004228B7" w:rsidRDefault="004228B7" w:rsidP="004228B7">
      <w:pPr>
        <w:spacing w:after="200" w:line="288" w:lineRule="auto"/>
        <w:ind w:left="-426"/>
        <w:jc w:val="both"/>
        <w:rPr>
          <w:rFonts w:ascii="Century Gothic" w:eastAsia="Calibri" w:hAnsi="Century Gothic"/>
          <w:b/>
          <w:iCs/>
          <w:sz w:val="20"/>
          <w:szCs w:val="20"/>
          <w:lang w:eastAsia="en-US"/>
        </w:rPr>
      </w:pPr>
      <w:r w:rsidRPr="004228B7"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Konferencja „Innowacyjna gospodarka nawozami naturalnymi w chowie świń i drobiu dla ochrony jakości wód” jest częścią szerokiej kampanii edukacyjnej „Ograniczenie zanieczyszczenia azotem pochodzenia rolniczego metodą poprawy jakości wód” realizowanej przez Fundację na rzecz Rozwoju Polskiego Rolnictwa (FDPA) i współfinansowanej przez Narodowy Fundusz Ochrony Środowiska i Gospodarki Wodnej. </w:t>
      </w:r>
    </w:p>
    <w:p w:rsidR="00B4051C" w:rsidRDefault="003911B1" w:rsidP="00B4051C">
      <w:pPr>
        <w:spacing w:after="200" w:line="288" w:lineRule="auto"/>
        <w:ind w:left="-426"/>
        <w:jc w:val="both"/>
        <w:rPr>
          <w:rFonts w:ascii="Century Gothic" w:eastAsia="Calibri" w:hAnsi="Century Gothic"/>
          <w:b/>
          <w:iCs/>
          <w:sz w:val="20"/>
          <w:szCs w:val="20"/>
          <w:lang w:eastAsia="en-US"/>
        </w:rPr>
      </w:pP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>O</w:t>
      </w:r>
      <w:r w:rsidR="00B4051C"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rganizowana </w:t>
      </w:r>
      <w:r w:rsidR="00D36109">
        <w:rPr>
          <w:rFonts w:ascii="Century Gothic" w:eastAsia="Calibri" w:hAnsi="Century Gothic"/>
          <w:b/>
          <w:iCs/>
          <w:sz w:val="20"/>
          <w:szCs w:val="20"/>
          <w:lang w:eastAsia="en-US"/>
        </w:rPr>
        <w:t>debata</w:t>
      </w:r>
      <w:r w:rsidR="00B4051C"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 ma za zadanie przekonać jej uczestników, że w obliczu zmian klimatycznych i nałożonych na Polskę zobowiązań UE</w:t>
      </w:r>
      <w:r w:rsidR="00D36109">
        <w:rPr>
          <w:rFonts w:ascii="Century Gothic" w:eastAsia="Calibri" w:hAnsi="Century Gothic"/>
          <w:b/>
          <w:iCs/>
          <w:sz w:val="20"/>
          <w:szCs w:val="20"/>
          <w:lang w:eastAsia="en-US"/>
        </w:rPr>
        <w:t>,</w:t>
      </w:r>
      <w:r w:rsidR="00B4051C"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 istnieje pilna potrzeba zdecydowanych działań, których efektem będzie skuteczna ochrona istniejących zasobów wodnych. Ponieważ duży udział w zanieczyszczeniu wód azotem przypisywany jest rolnictwu, szczególnie intensywnej hodowli zwierząt,  konieczne są działania, które uświadomią rolnikom wagę problemu, potrzebę podnoszenia standardów środowiskowych w gospodarstwach i przygotują ich do wprowadzenia zmian w gospodarce nawozami i kontrolowania odpływu azotu ze źródeł rolniczych. </w:t>
      </w:r>
    </w:p>
    <w:p w:rsidR="003911B1" w:rsidRDefault="003911B1" w:rsidP="003911B1">
      <w:pPr>
        <w:spacing w:after="200" w:line="288" w:lineRule="auto"/>
        <w:ind w:left="-426"/>
        <w:jc w:val="both"/>
        <w:rPr>
          <w:rFonts w:ascii="Century Gothic" w:eastAsia="Calibri" w:hAnsi="Century Gothic"/>
          <w:b/>
          <w:iCs/>
          <w:sz w:val="20"/>
          <w:szCs w:val="20"/>
          <w:lang w:eastAsia="en-US"/>
        </w:rPr>
      </w:pP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W lipcu 2018 r. wszedł w życie „Program działań mających na celu zmniejszenie zanieczyszczenia wód azotanami pochodzącymi ze źródeł rolniczych oraz zapobieganie dalszemu zanieczyszczeniu”. </w:t>
      </w:r>
      <w:r w:rsidRPr="00FE0AFF">
        <w:rPr>
          <w:rFonts w:ascii="Century Gothic" w:eastAsia="Calibri" w:hAnsi="Century Gothic"/>
          <w:b/>
          <w:iCs/>
          <w:sz w:val="20"/>
          <w:szCs w:val="20"/>
          <w:lang w:eastAsia="en-US"/>
        </w:rPr>
        <w:t>Zobowiązuje on wszystkich rolników, którzy prowadzą produkcję rolną, w tym działy specjalne produkcji rolnej, oraz działalność, w ramach której są przechowywane odchody zwierzęce lub stosowane nawozy zawierające azot, do gospodarowania zgodnie z określonymi w nim wymogami.</w:t>
      </w: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 </w:t>
      </w:r>
      <w:r w:rsidRPr="00FE0AFF">
        <w:rPr>
          <w:rFonts w:ascii="Century Gothic" w:eastAsia="Calibri" w:hAnsi="Century Gothic"/>
          <w:b/>
          <w:iCs/>
          <w:sz w:val="20"/>
          <w:szCs w:val="20"/>
          <w:lang w:eastAsia="en-US"/>
        </w:rPr>
        <w:t>Przestrzeganie spełnienia wymogów programu azotanowego jest elementem wzajemnej zgodności</w:t>
      </w:r>
      <w:r w:rsidR="00D36109"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 i podlega kontroli ARiMR oraz WIOŚ</w:t>
      </w:r>
      <w:r w:rsidRPr="00FE0AFF">
        <w:rPr>
          <w:rFonts w:ascii="Century Gothic" w:eastAsia="Calibri" w:hAnsi="Century Gothic"/>
          <w:b/>
          <w:iCs/>
          <w:sz w:val="20"/>
          <w:szCs w:val="20"/>
          <w:lang w:eastAsia="en-US"/>
        </w:rPr>
        <w:t>.</w:t>
      </w:r>
      <w:r w:rsidR="00A44FF6"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  </w:t>
      </w:r>
    </w:p>
    <w:p w:rsidR="00B4051C" w:rsidRDefault="00B4051C" w:rsidP="00B4051C">
      <w:pPr>
        <w:spacing w:after="200" w:line="288" w:lineRule="auto"/>
        <w:ind w:left="-426"/>
        <w:jc w:val="both"/>
        <w:rPr>
          <w:rFonts w:ascii="Century Gothic" w:eastAsia="Calibri" w:hAnsi="Century Gothic"/>
          <w:b/>
          <w:iCs/>
          <w:sz w:val="20"/>
          <w:szCs w:val="20"/>
          <w:lang w:eastAsia="en-US"/>
        </w:rPr>
      </w:pP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Nieprzypadkowo na miejsce konferencji wybrano </w:t>
      </w:r>
      <w:r w:rsidR="008A0C08">
        <w:rPr>
          <w:rFonts w:ascii="Century Gothic" w:eastAsia="Calibri" w:hAnsi="Century Gothic"/>
          <w:b/>
          <w:iCs/>
          <w:sz w:val="20"/>
          <w:szCs w:val="20"/>
          <w:lang w:eastAsia="en-US"/>
        </w:rPr>
        <w:t>woj. kujawsko-pomorskie</w:t>
      </w: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, </w:t>
      </w:r>
      <w:r w:rsidR="00A44FF6">
        <w:rPr>
          <w:rFonts w:ascii="Century Gothic" w:eastAsia="Calibri" w:hAnsi="Century Gothic"/>
          <w:b/>
          <w:iCs/>
          <w:sz w:val="20"/>
          <w:szCs w:val="20"/>
          <w:lang w:eastAsia="en-US"/>
        </w:rPr>
        <w:t>gdzie koncentruje się produkcja trzody chlewnej i drobiu</w:t>
      </w: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. </w:t>
      </w:r>
      <w:r w:rsidR="0051290F">
        <w:rPr>
          <w:rFonts w:ascii="Century Gothic" w:eastAsia="Calibri" w:hAnsi="Century Gothic"/>
          <w:b/>
          <w:iCs/>
          <w:sz w:val="20"/>
          <w:szCs w:val="20"/>
          <w:lang w:eastAsia="en-US"/>
        </w:rPr>
        <w:t>D</w:t>
      </w: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>o udziału w wydarzeniu zapraszamy rolników i przedsiębiorców związanych z hodowl</w:t>
      </w:r>
      <w:r w:rsidR="0051290F">
        <w:rPr>
          <w:rFonts w:ascii="Century Gothic" w:eastAsia="Calibri" w:hAnsi="Century Gothic"/>
          <w:b/>
          <w:iCs/>
          <w:sz w:val="20"/>
          <w:szCs w:val="20"/>
          <w:lang w:eastAsia="en-US"/>
        </w:rPr>
        <w:t>ą</w:t>
      </w: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 i chowem </w:t>
      </w:r>
      <w:r w:rsidR="00A44FF6">
        <w:rPr>
          <w:rFonts w:ascii="Century Gothic" w:eastAsia="Calibri" w:hAnsi="Century Gothic"/>
          <w:b/>
          <w:iCs/>
          <w:sz w:val="20"/>
          <w:szCs w:val="20"/>
          <w:lang w:eastAsia="en-US"/>
        </w:rPr>
        <w:t>świń, oraz produkcj</w:t>
      </w:r>
      <w:r w:rsidR="0051290F">
        <w:rPr>
          <w:rFonts w:ascii="Century Gothic" w:eastAsia="Calibri" w:hAnsi="Century Gothic"/>
          <w:b/>
          <w:iCs/>
          <w:sz w:val="20"/>
          <w:szCs w:val="20"/>
          <w:lang w:eastAsia="en-US"/>
        </w:rPr>
        <w:t>ą</w:t>
      </w:r>
      <w:r w:rsidR="00A44FF6"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 drobiarską</w:t>
      </w: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. Szczególnie zależy nam na obecności doradców rolnych, oraz przedstawicieli związków i organizacji branżowych, na których spoczywa obowiązek przygotowania rolników do nowych wymogów, a którzy sami również wymagają przeszkolenia. </w:t>
      </w:r>
    </w:p>
    <w:p w:rsidR="00B4051C" w:rsidRPr="00050F27" w:rsidRDefault="00B4051C" w:rsidP="00A44FF6">
      <w:pPr>
        <w:spacing w:after="200" w:line="288" w:lineRule="auto"/>
        <w:ind w:left="-426"/>
        <w:jc w:val="both"/>
        <w:rPr>
          <w:rFonts w:ascii="Century Gothic" w:eastAsia="Calibri" w:hAnsi="Century Gothic"/>
          <w:b/>
          <w:iCs/>
          <w:sz w:val="20"/>
          <w:szCs w:val="20"/>
          <w:lang w:eastAsia="en-US"/>
        </w:rPr>
      </w:pP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Konferencja z udziałem przedstawicieli MRiRW, MGMiŻŚ, ARiMR i WIOŚ będzie okazją do zaprezentowania </w:t>
      </w:r>
      <w:r w:rsidR="00A44FF6"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obowiązujących </w:t>
      </w: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 regulacji </w:t>
      </w:r>
      <w:r w:rsidR="00A44FF6"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dot. redukcji azotanów pochodzenia rolniczego, </w:t>
      </w:r>
      <w:r w:rsidR="0051290F">
        <w:rPr>
          <w:rFonts w:ascii="Century Gothic" w:eastAsia="Calibri" w:hAnsi="Century Gothic"/>
          <w:b/>
          <w:iCs/>
          <w:sz w:val="20"/>
          <w:szCs w:val="20"/>
          <w:lang w:eastAsia="en-US"/>
        </w:rPr>
        <w:t>oraz</w:t>
      </w:r>
      <w:r w:rsidR="00A44FF6"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 ograniczenia emisji amoni</w:t>
      </w:r>
      <w:r w:rsidR="0051290F">
        <w:rPr>
          <w:rFonts w:ascii="Century Gothic" w:eastAsia="Calibri" w:hAnsi="Century Gothic"/>
          <w:b/>
          <w:iCs/>
          <w:sz w:val="20"/>
          <w:szCs w:val="20"/>
          <w:lang w:eastAsia="en-US"/>
        </w:rPr>
        <w:t>a</w:t>
      </w:r>
      <w:r w:rsidR="00A44FF6"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ku (zobowiązania </w:t>
      </w:r>
      <w:r w:rsidR="0051290F"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dla rolnictwa </w:t>
      </w:r>
      <w:r w:rsidR="00A44FF6">
        <w:rPr>
          <w:rFonts w:ascii="Century Gothic" w:eastAsia="Calibri" w:hAnsi="Century Gothic"/>
          <w:b/>
          <w:iCs/>
          <w:sz w:val="20"/>
          <w:szCs w:val="20"/>
          <w:lang w:eastAsia="en-US"/>
        </w:rPr>
        <w:t>wynikające z dyrektywy NEC i Konkluzji BAT)</w:t>
      </w:r>
      <w:r w:rsidR="0051290F">
        <w:rPr>
          <w:rFonts w:ascii="Century Gothic" w:eastAsia="Calibri" w:hAnsi="Century Gothic"/>
          <w:b/>
          <w:iCs/>
          <w:sz w:val="20"/>
          <w:szCs w:val="20"/>
          <w:lang w:eastAsia="en-US"/>
        </w:rPr>
        <w:t>, ale także</w:t>
      </w: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 dyskusji </w:t>
      </w:r>
      <w:r w:rsidR="0051290F">
        <w:rPr>
          <w:rFonts w:ascii="Century Gothic" w:eastAsia="Calibri" w:hAnsi="Century Gothic"/>
          <w:b/>
          <w:iCs/>
          <w:sz w:val="20"/>
          <w:szCs w:val="20"/>
          <w:lang w:eastAsia="en-US"/>
        </w:rPr>
        <w:t>i próbą zidentyfikowania problemów po roku obowiązywania nowych przepisów.</w:t>
      </w: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 Spotkanie służyć będzie również identyfikacji i promocji innowac</w:t>
      </w:r>
      <w:r w:rsidR="00143601">
        <w:rPr>
          <w:rFonts w:ascii="Century Gothic" w:eastAsia="Calibri" w:hAnsi="Century Gothic"/>
          <w:b/>
          <w:iCs/>
          <w:sz w:val="20"/>
          <w:szCs w:val="20"/>
          <w:lang w:eastAsia="en-US"/>
        </w:rPr>
        <w:t>ji w</w:t>
      </w: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 systemach żywienia i utrzymania </w:t>
      </w:r>
      <w:r w:rsidR="00A44FF6">
        <w:rPr>
          <w:rFonts w:ascii="Century Gothic" w:eastAsia="Calibri" w:hAnsi="Century Gothic"/>
          <w:b/>
          <w:iCs/>
          <w:sz w:val="20"/>
          <w:szCs w:val="20"/>
          <w:lang w:eastAsia="en-US"/>
        </w:rPr>
        <w:t>świń i drobiu</w:t>
      </w:r>
      <w:r w:rsidR="004D0EB5">
        <w:rPr>
          <w:rFonts w:ascii="Century Gothic" w:eastAsia="Calibri" w:hAnsi="Century Gothic"/>
          <w:b/>
          <w:iCs/>
          <w:sz w:val="20"/>
          <w:szCs w:val="20"/>
          <w:lang w:eastAsia="en-US"/>
        </w:rPr>
        <w:t>,</w:t>
      </w:r>
      <w:r w:rsidR="00A44FF6"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 oraz metod przechowywania i stosowania nawozów naturalnych</w:t>
      </w:r>
      <w:r w:rsidR="0051290F"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, które </w:t>
      </w:r>
      <w:r>
        <w:rPr>
          <w:rFonts w:ascii="Century Gothic" w:eastAsia="Calibri" w:hAnsi="Century Gothic"/>
          <w:b/>
          <w:iCs/>
          <w:sz w:val="20"/>
          <w:szCs w:val="20"/>
          <w:lang w:eastAsia="en-US"/>
        </w:rPr>
        <w:t xml:space="preserve"> redukują oddziaływanie na środowisko naturalne i ograniczają zanieczyszczenia wód.</w:t>
      </w:r>
    </w:p>
    <w:p w:rsidR="00B4051C" w:rsidRDefault="00B4051C" w:rsidP="004228B7">
      <w:pPr>
        <w:spacing w:line="288" w:lineRule="auto"/>
        <w:rPr>
          <w:rFonts w:ascii="Century Gothic" w:eastAsia="Calibri" w:hAnsi="Century Gothic"/>
          <w:b/>
          <w:iCs/>
          <w:sz w:val="20"/>
          <w:szCs w:val="20"/>
          <w:lang w:eastAsia="en-US"/>
        </w:rPr>
      </w:pPr>
    </w:p>
    <w:p w:rsidR="00B4051C" w:rsidRDefault="00B4051C" w:rsidP="00B4051C">
      <w:pPr>
        <w:spacing w:line="288" w:lineRule="auto"/>
        <w:jc w:val="center"/>
        <w:rPr>
          <w:rFonts w:ascii="Century Gothic" w:eastAsia="Calibri" w:hAnsi="Century Gothic"/>
          <w:b/>
          <w:iCs/>
          <w:sz w:val="20"/>
          <w:szCs w:val="20"/>
          <w:lang w:eastAsia="en-US"/>
        </w:rPr>
      </w:pPr>
    </w:p>
    <w:p w:rsidR="00B4051C" w:rsidRPr="00EF74A8" w:rsidRDefault="00B4051C" w:rsidP="00B4051C">
      <w:pPr>
        <w:spacing w:line="288" w:lineRule="auto"/>
        <w:jc w:val="center"/>
        <w:rPr>
          <w:rFonts w:ascii="Century Gothic" w:eastAsia="Calibri" w:hAnsi="Century Gothic"/>
          <w:b/>
          <w:i/>
          <w:iCs/>
          <w:sz w:val="20"/>
          <w:szCs w:val="20"/>
          <w:lang w:eastAsia="en-US"/>
        </w:rPr>
      </w:pPr>
      <w:r w:rsidRPr="00EF74A8">
        <w:rPr>
          <w:rFonts w:ascii="Century Gothic" w:eastAsia="Calibri" w:hAnsi="Century Gothic"/>
          <w:b/>
          <w:iCs/>
          <w:sz w:val="20"/>
          <w:szCs w:val="20"/>
          <w:lang w:eastAsia="en-US"/>
        </w:rPr>
        <w:t>Fundacja na rzecz Rozwoju Polskiego Rolnictwa</w:t>
      </w:r>
    </w:p>
    <w:p w:rsidR="00B4051C" w:rsidRPr="00EF74A8" w:rsidRDefault="00B4051C" w:rsidP="00B4051C">
      <w:pPr>
        <w:jc w:val="center"/>
        <w:rPr>
          <w:rFonts w:ascii="Century Gothic" w:eastAsia="Calibri" w:hAnsi="Century Gothic"/>
          <w:iCs/>
          <w:sz w:val="20"/>
          <w:szCs w:val="20"/>
          <w:lang w:eastAsia="en-US"/>
        </w:rPr>
      </w:pPr>
      <w:r w:rsidRPr="00EF74A8">
        <w:rPr>
          <w:rFonts w:ascii="Century Gothic" w:eastAsia="Calibri" w:hAnsi="Century Gothic"/>
          <w:iCs/>
          <w:sz w:val="20"/>
          <w:szCs w:val="20"/>
          <w:lang w:eastAsia="en-US"/>
        </w:rPr>
        <w:t>ul. Gombrowicza 19, 01-682 Warszawa</w:t>
      </w:r>
    </w:p>
    <w:p w:rsidR="00B4051C" w:rsidRPr="00DA7A9B" w:rsidRDefault="00B4051C" w:rsidP="00B4051C">
      <w:pPr>
        <w:jc w:val="center"/>
        <w:rPr>
          <w:rFonts w:ascii="Century Gothic" w:eastAsia="Calibri" w:hAnsi="Century Gothic"/>
          <w:iCs/>
          <w:color w:val="222A35" w:themeColor="text2" w:themeShade="80"/>
          <w:sz w:val="20"/>
          <w:szCs w:val="20"/>
          <w:lang w:eastAsia="en-US"/>
        </w:rPr>
      </w:pPr>
      <w:r w:rsidRPr="00DA7A9B">
        <w:rPr>
          <w:rFonts w:ascii="Century Gothic" w:eastAsia="Calibri" w:hAnsi="Century Gothic"/>
          <w:iCs/>
          <w:color w:val="222A35" w:themeColor="text2" w:themeShade="80"/>
          <w:sz w:val="20"/>
          <w:szCs w:val="20"/>
          <w:lang w:eastAsia="en-US"/>
        </w:rPr>
        <w:t>tel.: 22 864 03 90, fax: 22 864 03 61</w:t>
      </w:r>
    </w:p>
    <w:p w:rsidR="00B4051C" w:rsidRDefault="00B4051C" w:rsidP="00B4051C">
      <w:pPr>
        <w:jc w:val="center"/>
        <w:rPr>
          <w:rFonts w:ascii="Century Gothic" w:eastAsia="Calibri" w:hAnsi="Century Gothic"/>
          <w:iCs/>
          <w:color w:val="222A35" w:themeColor="text2" w:themeShade="80"/>
          <w:sz w:val="20"/>
          <w:szCs w:val="20"/>
          <w:u w:val="single"/>
          <w:lang w:val="en-US" w:eastAsia="en-US"/>
        </w:rPr>
      </w:pPr>
      <w:r w:rsidRPr="00DA7A9B">
        <w:rPr>
          <w:rFonts w:ascii="Century Gothic" w:eastAsia="Calibri" w:hAnsi="Century Gothic"/>
          <w:iCs/>
          <w:color w:val="222A35" w:themeColor="text2" w:themeShade="80"/>
          <w:sz w:val="20"/>
          <w:szCs w:val="20"/>
          <w:lang w:val="en-US" w:eastAsia="en-US"/>
        </w:rPr>
        <w:t xml:space="preserve">e-mail: </w:t>
      </w:r>
      <w:hyperlink r:id="rId11" w:history="1">
        <w:r w:rsidRPr="00DA7A9B">
          <w:rPr>
            <w:rFonts w:ascii="Century Gothic" w:eastAsia="Calibri" w:hAnsi="Century Gothic"/>
            <w:iCs/>
            <w:color w:val="222A35" w:themeColor="text2" w:themeShade="80"/>
            <w:sz w:val="20"/>
            <w:szCs w:val="20"/>
            <w:u w:val="single"/>
            <w:lang w:val="en-US" w:eastAsia="en-US"/>
          </w:rPr>
          <w:t>fdpa@fdpa.org.pl</w:t>
        </w:r>
      </w:hyperlink>
      <w:r w:rsidRPr="00DA7A9B">
        <w:rPr>
          <w:rFonts w:ascii="Century Gothic" w:eastAsia="Calibri" w:hAnsi="Century Gothic"/>
          <w:iCs/>
          <w:color w:val="222A35" w:themeColor="text2" w:themeShade="80"/>
          <w:sz w:val="20"/>
          <w:szCs w:val="20"/>
          <w:lang w:val="en-US" w:eastAsia="en-US"/>
        </w:rPr>
        <w:t xml:space="preserve">, </w:t>
      </w:r>
      <w:hyperlink r:id="rId12" w:history="1">
        <w:r w:rsidRPr="00DA7A9B">
          <w:rPr>
            <w:rFonts w:ascii="Century Gothic" w:eastAsia="Calibri" w:hAnsi="Century Gothic"/>
            <w:iCs/>
            <w:color w:val="222A35" w:themeColor="text2" w:themeShade="80"/>
            <w:sz w:val="20"/>
            <w:szCs w:val="20"/>
            <w:u w:val="single"/>
            <w:lang w:val="en-US" w:eastAsia="en-US"/>
          </w:rPr>
          <w:t>www.fdpa.org.pl</w:t>
        </w:r>
      </w:hyperlink>
    </w:p>
    <w:p w:rsidR="000A1B33" w:rsidRDefault="00B4051C" w:rsidP="000A1B33">
      <w:pPr>
        <w:jc w:val="center"/>
        <w:rPr>
          <w:rFonts w:ascii="Century Gothic" w:eastAsia="Calibri" w:hAnsi="Century Gothic"/>
          <w:iCs/>
          <w:color w:val="222A35" w:themeColor="text2" w:themeShade="80"/>
          <w:sz w:val="20"/>
          <w:szCs w:val="20"/>
          <w:u w:val="single"/>
          <w:lang w:val="de-DE"/>
        </w:rPr>
      </w:pPr>
      <w:r w:rsidRPr="00DA7A9B">
        <w:rPr>
          <w:rFonts w:ascii="Century Gothic" w:eastAsia="Calibri" w:hAnsi="Century Gothic"/>
          <w:iCs/>
          <w:color w:val="222A35" w:themeColor="text2" w:themeShade="80"/>
          <w:sz w:val="20"/>
          <w:szCs w:val="20"/>
          <w:lang w:val="en-US" w:eastAsia="en-US"/>
        </w:rPr>
        <w:t xml:space="preserve"> </w:t>
      </w:r>
      <w:hyperlink r:id="rId13" w:history="1">
        <w:r w:rsidR="000A1B33" w:rsidRPr="00DA7A9B">
          <w:rPr>
            <w:rFonts w:ascii="Century Gothic" w:eastAsia="Calibri" w:hAnsi="Century Gothic"/>
            <w:iCs/>
            <w:color w:val="222A35" w:themeColor="text2" w:themeShade="80"/>
            <w:sz w:val="20"/>
            <w:szCs w:val="20"/>
            <w:u w:val="single"/>
            <w:lang w:val="de-DE"/>
          </w:rPr>
          <w:t>www.facebook.com/Fundacja.FDPA</w:t>
        </w:r>
      </w:hyperlink>
    </w:p>
    <w:p w:rsidR="000A1B33" w:rsidRPr="000A1B33" w:rsidRDefault="00F51EDF" w:rsidP="000A1B33">
      <w:pPr>
        <w:jc w:val="center"/>
        <w:rPr>
          <w:rFonts w:ascii="Century Gothic" w:eastAsia="Calibri" w:hAnsi="Century Gothic"/>
          <w:iCs/>
          <w:color w:val="222A35" w:themeColor="text2" w:themeShade="80"/>
          <w:sz w:val="20"/>
          <w:szCs w:val="20"/>
          <w:u w:val="single"/>
          <w:lang w:val="de-DE"/>
        </w:rPr>
      </w:pPr>
      <w:hyperlink r:id="rId14" w:history="1">
        <w:r w:rsidR="000A1B33" w:rsidRPr="00C73BDB">
          <w:rPr>
            <w:rStyle w:val="Hipercze"/>
            <w:rFonts w:ascii="Century Gothic" w:eastAsia="Calibri" w:hAnsi="Century Gothic"/>
            <w:iCs/>
            <w:sz w:val="20"/>
            <w:szCs w:val="20"/>
            <w:lang w:val="en-US" w:eastAsia="en-US"/>
          </w:rPr>
          <w:t>www.fdpa.org.pl/azot</w:t>
        </w:r>
      </w:hyperlink>
    </w:p>
    <w:p w:rsidR="000A1B33" w:rsidRDefault="000A1B33" w:rsidP="00B4051C">
      <w:pPr>
        <w:jc w:val="center"/>
        <w:rPr>
          <w:rFonts w:ascii="Century Gothic" w:eastAsia="Calibri" w:hAnsi="Century Gothic"/>
          <w:iCs/>
          <w:color w:val="222A35" w:themeColor="text2" w:themeShade="80"/>
          <w:sz w:val="20"/>
          <w:szCs w:val="20"/>
          <w:u w:val="single"/>
          <w:lang w:val="en-US" w:eastAsia="en-US"/>
        </w:rPr>
      </w:pPr>
    </w:p>
    <w:p w:rsidR="000A1B33" w:rsidRDefault="000A1B33" w:rsidP="00B4051C">
      <w:pPr>
        <w:jc w:val="center"/>
        <w:rPr>
          <w:rFonts w:ascii="Century Gothic" w:eastAsia="Calibri" w:hAnsi="Century Gothic"/>
          <w:iCs/>
          <w:color w:val="222A35" w:themeColor="text2" w:themeShade="80"/>
          <w:sz w:val="20"/>
          <w:szCs w:val="20"/>
          <w:lang w:val="en-US" w:eastAsia="en-US"/>
        </w:rPr>
      </w:pPr>
      <w:r>
        <w:rPr>
          <w:b/>
          <w:noProof/>
        </w:rPr>
        <w:drawing>
          <wp:anchor distT="0" distB="0" distL="114300" distR="114300" simplePos="0" relativeHeight="251683840" behindDoc="0" locked="0" layoutInCell="1" allowOverlap="1" wp14:anchorId="001DB4F9" wp14:editId="0EB46790">
            <wp:simplePos x="0" y="0"/>
            <wp:positionH relativeFrom="margin">
              <wp:align>center</wp:align>
            </wp:positionH>
            <wp:positionV relativeFrom="margin">
              <wp:posOffset>8750300</wp:posOffset>
            </wp:positionV>
            <wp:extent cx="2508250" cy="669290"/>
            <wp:effectExtent l="0" t="0" r="635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osigw_fdp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9" r="59243" b="20454"/>
                    <a:stretch/>
                  </pic:blipFill>
                  <pic:spPr bwMode="auto">
                    <a:xfrm>
                      <a:off x="0" y="0"/>
                      <a:ext cx="2508250" cy="66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1B33" w:rsidRDefault="000A1B33" w:rsidP="00B4051C">
      <w:pPr>
        <w:jc w:val="center"/>
        <w:rPr>
          <w:rFonts w:ascii="Century Gothic" w:eastAsia="Calibri" w:hAnsi="Century Gothic"/>
          <w:iCs/>
          <w:color w:val="222A35" w:themeColor="text2" w:themeShade="80"/>
          <w:sz w:val="20"/>
          <w:szCs w:val="20"/>
          <w:lang w:val="en-US" w:eastAsia="en-US"/>
        </w:rPr>
      </w:pPr>
    </w:p>
    <w:p w:rsidR="000A1B33" w:rsidRDefault="000A1B33" w:rsidP="00B4051C">
      <w:pPr>
        <w:jc w:val="center"/>
        <w:rPr>
          <w:rFonts w:ascii="Century Gothic" w:eastAsia="Calibri" w:hAnsi="Century Gothic"/>
          <w:iCs/>
          <w:color w:val="222A35" w:themeColor="text2" w:themeShade="80"/>
          <w:sz w:val="20"/>
          <w:szCs w:val="20"/>
          <w:lang w:val="en-US" w:eastAsia="en-US"/>
        </w:rPr>
      </w:pPr>
    </w:p>
    <w:p w:rsidR="00B4051C" w:rsidRPr="00DA7A9B" w:rsidRDefault="00B4051C" w:rsidP="00B4051C">
      <w:pPr>
        <w:jc w:val="center"/>
        <w:rPr>
          <w:rFonts w:ascii="Century Gothic" w:eastAsia="Calibri" w:hAnsi="Century Gothic"/>
          <w:iCs/>
          <w:color w:val="222A35" w:themeColor="text2" w:themeShade="80"/>
          <w:sz w:val="20"/>
          <w:szCs w:val="20"/>
          <w:lang w:val="en-US" w:eastAsia="en-US"/>
        </w:rPr>
      </w:pPr>
      <w:r w:rsidRPr="00DA7A9B">
        <w:rPr>
          <w:rFonts w:ascii="Century Gothic" w:eastAsia="Calibri" w:hAnsi="Century Gothic"/>
          <w:iCs/>
          <w:color w:val="222A35" w:themeColor="text2" w:themeShade="80"/>
          <w:sz w:val="20"/>
          <w:szCs w:val="20"/>
          <w:lang w:val="en-US" w:eastAsia="en-US"/>
        </w:rPr>
        <w:br/>
      </w:r>
    </w:p>
    <w:p w:rsidR="00B4051C" w:rsidRPr="008C4E11" w:rsidRDefault="00B4051C" w:rsidP="00B4051C">
      <w:pPr>
        <w:pStyle w:val="Bezodstpw"/>
        <w:ind w:left="-426"/>
        <w:rPr>
          <w:rFonts w:ascii="Century Gothic" w:hAnsi="Century Gothic"/>
          <w:sz w:val="15"/>
          <w:szCs w:val="15"/>
          <w:lang w:val="en-US"/>
        </w:rPr>
      </w:pPr>
    </w:p>
    <w:sectPr w:rsidR="00B4051C" w:rsidRPr="008C4E11" w:rsidSect="000A1B33">
      <w:footerReference w:type="default" r:id="rId15"/>
      <w:footerReference w:type="first" r:id="rId16"/>
      <w:pgSz w:w="11906" w:h="16838"/>
      <w:pgMar w:top="567" w:right="849" w:bottom="567" w:left="1418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0E" w:rsidRDefault="00AC740E" w:rsidP="00783508">
      <w:r>
        <w:separator/>
      </w:r>
    </w:p>
  </w:endnote>
  <w:endnote w:type="continuationSeparator" w:id="0">
    <w:p w:rsidR="00AC740E" w:rsidRDefault="00AC740E" w:rsidP="0078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08" w:rsidRDefault="00783508">
    <w:pPr>
      <w:pStyle w:val="Stopka"/>
      <w:jc w:val="right"/>
    </w:pPr>
  </w:p>
  <w:p w:rsidR="00783508" w:rsidRDefault="00783508" w:rsidP="00E67E04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33" w:rsidRDefault="000A1B33" w:rsidP="000A1B33">
    <w:pPr>
      <w:pStyle w:val="Stopka"/>
      <w:tabs>
        <w:tab w:val="clear" w:pos="4536"/>
        <w:tab w:val="clear" w:pos="9072"/>
        <w:tab w:val="left" w:pos="5505"/>
      </w:tabs>
      <w:jc w:val="center"/>
    </w:pPr>
    <w:r w:rsidRPr="00E67E04">
      <w:rPr>
        <w:noProof/>
      </w:rPr>
      <w:drawing>
        <wp:inline distT="0" distB="0" distL="0" distR="0" wp14:anchorId="4321C595" wp14:editId="01A5B562">
          <wp:extent cx="4295775" cy="870897"/>
          <wp:effectExtent l="0" t="0" r="0" b="5715"/>
          <wp:docPr id="7" name="Obraz 7" descr="C:\Users\j.zielinski\Desktop\Codzienne\10 październik\28.10\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.zielinski\Desktop\Codzienne\10 październik\28.10\PAS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848" cy="896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0E" w:rsidRDefault="00AC740E" w:rsidP="00783508">
      <w:r>
        <w:separator/>
      </w:r>
    </w:p>
  </w:footnote>
  <w:footnote w:type="continuationSeparator" w:id="0">
    <w:p w:rsidR="00AC740E" w:rsidRDefault="00AC740E" w:rsidP="0078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436"/>
    <w:multiLevelType w:val="hybridMultilevel"/>
    <w:tmpl w:val="0B98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B25E2"/>
    <w:multiLevelType w:val="hybridMultilevel"/>
    <w:tmpl w:val="53148C8A"/>
    <w:lvl w:ilvl="0" w:tplc="0415000F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6F7CB9"/>
    <w:multiLevelType w:val="multilevel"/>
    <w:tmpl w:val="189686D6"/>
    <w:lvl w:ilvl="0">
      <w:start w:val="10"/>
      <w:numFmt w:val="decimal"/>
      <w:lvlText w:val="%1"/>
      <w:lvlJc w:val="left"/>
      <w:pPr>
        <w:ind w:left="1185" w:hanging="118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043" w:hanging="1185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901" w:hanging="118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759" w:hanging="118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617" w:hanging="118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475" w:hanging="118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664" w:hanging="1800"/>
      </w:pPr>
      <w:rPr>
        <w:rFonts w:hint="default"/>
        <w:b/>
      </w:rPr>
    </w:lvl>
  </w:abstractNum>
  <w:abstractNum w:abstractNumId="3" w15:restartNumberingAfterBreak="0">
    <w:nsid w:val="290849F1"/>
    <w:multiLevelType w:val="hybridMultilevel"/>
    <w:tmpl w:val="DCF406CA"/>
    <w:lvl w:ilvl="0" w:tplc="2D5463E0">
      <w:start w:val="7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2CC00E8B"/>
    <w:multiLevelType w:val="hybridMultilevel"/>
    <w:tmpl w:val="1CD4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1222"/>
    <w:multiLevelType w:val="hybridMultilevel"/>
    <w:tmpl w:val="A8648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C49A6"/>
    <w:multiLevelType w:val="multilevel"/>
    <w:tmpl w:val="319ECA04"/>
    <w:lvl w:ilvl="0">
      <w:start w:val="10"/>
      <w:numFmt w:val="decimal"/>
      <w:lvlText w:val="%1.0"/>
      <w:lvlJc w:val="left"/>
      <w:pPr>
        <w:ind w:left="708" w:hanging="4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41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0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6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  <w:b/>
      </w:rPr>
    </w:lvl>
  </w:abstractNum>
  <w:abstractNum w:abstractNumId="7" w15:restartNumberingAfterBreak="0">
    <w:nsid w:val="48CF6395"/>
    <w:multiLevelType w:val="multilevel"/>
    <w:tmpl w:val="189686D6"/>
    <w:lvl w:ilvl="0">
      <w:start w:val="10"/>
      <w:numFmt w:val="decimal"/>
      <w:lvlText w:val="%1"/>
      <w:lvlJc w:val="left"/>
      <w:pPr>
        <w:ind w:left="1185" w:hanging="1185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043" w:hanging="1185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901" w:hanging="118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759" w:hanging="118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617" w:hanging="118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475" w:hanging="118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664" w:hanging="1800"/>
      </w:pPr>
      <w:rPr>
        <w:rFonts w:hint="default"/>
        <w:b/>
      </w:rPr>
    </w:lvl>
  </w:abstractNum>
  <w:abstractNum w:abstractNumId="8" w15:restartNumberingAfterBreak="0">
    <w:nsid w:val="4C2D3180"/>
    <w:multiLevelType w:val="hybridMultilevel"/>
    <w:tmpl w:val="672A1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C6541"/>
    <w:multiLevelType w:val="multilevel"/>
    <w:tmpl w:val="6C1A78C6"/>
    <w:lvl w:ilvl="0">
      <w:start w:val="10"/>
      <w:numFmt w:val="decimal"/>
      <w:lvlText w:val="%1"/>
      <w:lvlJc w:val="left"/>
      <w:pPr>
        <w:ind w:left="1185" w:hanging="1185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ind w:left="996" w:hanging="1185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807" w:hanging="1185"/>
      </w:pPr>
      <w:rPr>
        <w:rFonts w:hint="default"/>
        <w:b/>
      </w:rPr>
    </w:lvl>
    <w:lvl w:ilvl="3">
      <w:start w:val="55"/>
      <w:numFmt w:val="decimal"/>
      <w:lvlText w:val="%1.%2-%3.%4"/>
      <w:lvlJc w:val="left"/>
      <w:pPr>
        <w:ind w:left="618" w:hanging="118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429" w:hanging="118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240" w:hanging="118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306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17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88" w:hanging="1800"/>
      </w:pPr>
      <w:rPr>
        <w:rFonts w:hint="default"/>
        <w:b/>
      </w:rPr>
    </w:lvl>
  </w:abstractNum>
  <w:abstractNum w:abstractNumId="10" w15:restartNumberingAfterBreak="0">
    <w:nsid w:val="5B8C6442"/>
    <w:multiLevelType w:val="hybridMultilevel"/>
    <w:tmpl w:val="251CF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343EA"/>
    <w:multiLevelType w:val="hybridMultilevel"/>
    <w:tmpl w:val="170474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77813"/>
    <w:multiLevelType w:val="hybridMultilevel"/>
    <w:tmpl w:val="59F0CD7A"/>
    <w:lvl w:ilvl="0" w:tplc="773C9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F227C4"/>
    <w:multiLevelType w:val="multilevel"/>
    <w:tmpl w:val="BCFECCA8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51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347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53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3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68" w:hanging="1800"/>
      </w:pPr>
      <w:rPr>
        <w:rFonts w:hint="default"/>
      </w:rPr>
    </w:lvl>
  </w:abstractNum>
  <w:abstractNum w:abstractNumId="14" w15:restartNumberingAfterBreak="0">
    <w:nsid w:val="7F76236D"/>
    <w:multiLevelType w:val="hybridMultilevel"/>
    <w:tmpl w:val="576A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2"/>
    <w:rsid w:val="00004FEF"/>
    <w:rsid w:val="00007321"/>
    <w:rsid w:val="000077F0"/>
    <w:rsid w:val="000100ED"/>
    <w:rsid w:val="00015AE8"/>
    <w:rsid w:val="00027B2F"/>
    <w:rsid w:val="000343EA"/>
    <w:rsid w:val="000378F4"/>
    <w:rsid w:val="0004445A"/>
    <w:rsid w:val="00050F27"/>
    <w:rsid w:val="00057399"/>
    <w:rsid w:val="00065981"/>
    <w:rsid w:val="00087281"/>
    <w:rsid w:val="00093A6C"/>
    <w:rsid w:val="00094F62"/>
    <w:rsid w:val="00095214"/>
    <w:rsid w:val="00095259"/>
    <w:rsid w:val="00095836"/>
    <w:rsid w:val="000966E8"/>
    <w:rsid w:val="000A1B33"/>
    <w:rsid w:val="000C58DB"/>
    <w:rsid w:val="000D1944"/>
    <w:rsid w:val="000E3CC0"/>
    <w:rsid w:val="000F7F05"/>
    <w:rsid w:val="00100119"/>
    <w:rsid w:val="00101E04"/>
    <w:rsid w:val="00101E32"/>
    <w:rsid w:val="0010353E"/>
    <w:rsid w:val="001064F6"/>
    <w:rsid w:val="00110745"/>
    <w:rsid w:val="00112626"/>
    <w:rsid w:val="00114D8E"/>
    <w:rsid w:val="001160F9"/>
    <w:rsid w:val="00117C39"/>
    <w:rsid w:val="00120041"/>
    <w:rsid w:val="00125E8A"/>
    <w:rsid w:val="001307CE"/>
    <w:rsid w:val="00143601"/>
    <w:rsid w:val="00143F42"/>
    <w:rsid w:val="0015325A"/>
    <w:rsid w:val="00157BC9"/>
    <w:rsid w:val="00160964"/>
    <w:rsid w:val="00162ED5"/>
    <w:rsid w:val="001673F4"/>
    <w:rsid w:val="00174384"/>
    <w:rsid w:val="001826F1"/>
    <w:rsid w:val="00190966"/>
    <w:rsid w:val="00195C63"/>
    <w:rsid w:val="001A33F8"/>
    <w:rsid w:val="001A35C4"/>
    <w:rsid w:val="001A7284"/>
    <w:rsid w:val="001C38C7"/>
    <w:rsid w:val="001C5648"/>
    <w:rsid w:val="001E79CB"/>
    <w:rsid w:val="001F1C5B"/>
    <w:rsid w:val="00203036"/>
    <w:rsid w:val="00207D37"/>
    <w:rsid w:val="00210391"/>
    <w:rsid w:val="00212A82"/>
    <w:rsid w:val="00220AE6"/>
    <w:rsid w:val="002236A0"/>
    <w:rsid w:val="00225146"/>
    <w:rsid w:val="00236BD5"/>
    <w:rsid w:val="00241CC5"/>
    <w:rsid w:val="00242084"/>
    <w:rsid w:val="00246CB8"/>
    <w:rsid w:val="00261D19"/>
    <w:rsid w:val="00263BCA"/>
    <w:rsid w:val="00270366"/>
    <w:rsid w:val="00275B7D"/>
    <w:rsid w:val="0028047B"/>
    <w:rsid w:val="00286CA3"/>
    <w:rsid w:val="0029115C"/>
    <w:rsid w:val="0029355C"/>
    <w:rsid w:val="0029628B"/>
    <w:rsid w:val="002A4AFF"/>
    <w:rsid w:val="002B01C7"/>
    <w:rsid w:val="002B2937"/>
    <w:rsid w:val="002C1103"/>
    <w:rsid w:val="002C219D"/>
    <w:rsid w:val="002C313D"/>
    <w:rsid w:val="002C3ACA"/>
    <w:rsid w:val="002C6246"/>
    <w:rsid w:val="002D33D1"/>
    <w:rsid w:val="002D7593"/>
    <w:rsid w:val="002E26C1"/>
    <w:rsid w:val="002E5959"/>
    <w:rsid w:val="002F298E"/>
    <w:rsid w:val="002F481D"/>
    <w:rsid w:val="003213CF"/>
    <w:rsid w:val="0032565C"/>
    <w:rsid w:val="003314D3"/>
    <w:rsid w:val="003370FB"/>
    <w:rsid w:val="00341379"/>
    <w:rsid w:val="0034573F"/>
    <w:rsid w:val="00363982"/>
    <w:rsid w:val="00372681"/>
    <w:rsid w:val="00383313"/>
    <w:rsid w:val="00385C23"/>
    <w:rsid w:val="003911B1"/>
    <w:rsid w:val="00391517"/>
    <w:rsid w:val="0039159E"/>
    <w:rsid w:val="00395168"/>
    <w:rsid w:val="00396A2E"/>
    <w:rsid w:val="003A2501"/>
    <w:rsid w:val="003A4D3B"/>
    <w:rsid w:val="003A7437"/>
    <w:rsid w:val="003B6028"/>
    <w:rsid w:val="003B60CD"/>
    <w:rsid w:val="003C3A0E"/>
    <w:rsid w:val="003C4C2E"/>
    <w:rsid w:val="003C784C"/>
    <w:rsid w:val="003D0A5A"/>
    <w:rsid w:val="003D32AC"/>
    <w:rsid w:val="003E10F0"/>
    <w:rsid w:val="003F18A7"/>
    <w:rsid w:val="003F325C"/>
    <w:rsid w:val="003F442A"/>
    <w:rsid w:val="004011F0"/>
    <w:rsid w:val="00407D3A"/>
    <w:rsid w:val="00412B72"/>
    <w:rsid w:val="004158EC"/>
    <w:rsid w:val="004178CB"/>
    <w:rsid w:val="004228B7"/>
    <w:rsid w:val="00426331"/>
    <w:rsid w:val="004276CC"/>
    <w:rsid w:val="00431C44"/>
    <w:rsid w:val="004321F2"/>
    <w:rsid w:val="00437125"/>
    <w:rsid w:val="00442132"/>
    <w:rsid w:val="00444E89"/>
    <w:rsid w:val="004451AB"/>
    <w:rsid w:val="00453E56"/>
    <w:rsid w:val="00455650"/>
    <w:rsid w:val="004622DA"/>
    <w:rsid w:val="00465B16"/>
    <w:rsid w:val="0046687C"/>
    <w:rsid w:val="00470492"/>
    <w:rsid w:val="00470920"/>
    <w:rsid w:val="004820A8"/>
    <w:rsid w:val="0048505D"/>
    <w:rsid w:val="004915B7"/>
    <w:rsid w:val="004959EE"/>
    <w:rsid w:val="004A100D"/>
    <w:rsid w:val="004D0EB5"/>
    <w:rsid w:val="004F4E83"/>
    <w:rsid w:val="005015D6"/>
    <w:rsid w:val="00501A37"/>
    <w:rsid w:val="00502612"/>
    <w:rsid w:val="00504C00"/>
    <w:rsid w:val="00505838"/>
    <w:rsid w:val="00506569"/>
    <w:rsid w:val="005074B0"/>
    <w:rsid w:val="00511946"/>
    <w:rsid w:val="0051290F"/>
    <w:rsid w:val="00513C55"/>
    <w:rsid w:val="00531452"/>
    <w:rsid w:val="005327C7"/>
    <w:rsid w:val="005378A9"/>
    <w:rsid w:val="005438D3"/>
    <w:rsid w:val="00554865"/>
    <w:rsid w:val="005549BE"/>
    <w:rsid w:val="0056432E"/>
    <w:rsid w:val="005667A7"/>
    <w:rsid w:val="00571947"/>
    <w:rsid w:val="005736BD"/>
    <w:rsid w:val="005755A3"/>
    <w:rsid w:val="00580B1D"/>
    <w:rsid w:val="0058123E"/>
    <w:rsid w:val="00591D10"/>
    <w:rsid w:val="005937E8"/>
    <w:rsid w:val="005940A5"/>
    <w:rsid w:val="00594D8B"/>
    <w:rsid w:val="00595F2C"/>
    <w:rsid w:val="00595F70"/>
    <w:rsid w:val="005A0606"/>
    <w:rsid w:val="005A135C"/>
    <w:rsid w:val="005A17FA"/>
    <w:rsid w:val="005A5F2B"/>
    <w:rsid w:val="005A62FB"/>
    <w:rsid w:val="005B18A0"/>
    <w:rsid w:val="005C25A2"/>
    <w:rsid w:val="005C62D1"/>
    <w:rsid w:val="005D41E6"/>
    <w:rsid w:val="005D617F"/>
    <w:rsid w:val="005E39B5"/>
    <w:rsid w:val="005E7458"/>
    <w:rsid w:val="00604855"/>
    <w:rsid w:val="00613810"/>
    <w:rsid w:val="00620E17"/>
    <w:rsid w:val="00624D7C"/>
    <w:rsid w:val="00645E76"/>
    <w:rsid w:val="00667358"/>
    <w:rsid w:val="006753EF"/>
    <w:rsid w:val="00677CAA"/>
    <w:rsid w:val="00683E26"/>
    <w:rsid w:val="00686FAE"/>
    <w:rsid w:val="00696029"/>
    <w:rsid w:val="00696E82"/>
    <w:rsid w:val="006B0307"/>
    <w:rsid w:val="006B334F"/>
    <w:rsid w:val="006B6B09"/>
    <w:rsid w:val="006C0FAA"/>
    <w:rsid w:val="006C4627"/>
    <w:rsid w:val="006D282A"/>
    <w:rsid w:val="006D3E45"/>
    <w:rsid w:val="006D53C3"/>
    <w:rsid w:val="006E72B1"/>
    <w:rsid w:val="006E78DC"/>
    <w:rsid w:val="0070369F"/>
    <w:rsid w:val="00735F9F"/>
    <w:rsid w:val="0074335B"/>
    <w:rsid w:val="007458B8"/>
    <w:rsid w:val="00746FF8"/>
    <w:rsid w:val="00753DCB"/>
    <w:rsid w:val="0076272E"/>
    <w:rsid w:val="00771191"/>
    <w:rsid w:val="00772E5F"/>
    <w:rsid w:val="00783508"/>
    <w:rsid w:val="00797350"/>
    <w:rsid w:val="007A00CD"/>
    <w:rsid w:val="007A4268"/>
    <w:rsid w:val="007A48B1"/>
    <w:rsid w:val="007A6826"/>
    <w:rsid w:val="007B193F"/>
    <w:rsid w:val="007B2124"/>
    <w:rsid w:val="007B4F2A"/>
    <w:rsid w:val="007D0AF8"/>
    <w:rsid w:val="007E556C"/>
    <w:rsid w:val="007E55D3"/>
    <w:rsid w:val="007F006A"/>
    <w:rsid w:val="007F38B4"/>
    <w:rsid w:val="00802172"/>
    <w:rsid w:val="0080365E"/>
    <w:rsid w:val="00803BC1"/>
    <w:rsid w:val="00803E13"/>
    <w:rsid w:val="008124BB"/>
    <w:rsid w:val="00814397"/>
    <w:rsid w:val="0081514E"/>
    <w:rsid w:val="008252FC"/>
    <w:rsid w:val="0082627F"/>
    <w:rsid w:val="00862B20"/>
    <w:rsid w:val="00867BE9"/>
    <w:rsid w:val="00871FF8"/>
    <w:rsid w:val="00873B7A"/>
    <w:rsid w:val="008746DA"/>
    <w:rsid w:val="008823D1"/>
    <w:rsid w:val="008837D3"/>
    <w:rsid w:val="00885FD3"/>
    <w:rsid w:val="008939A8"/>
    <w:rsid w:val="00893A6D"/>
    <w:rsid w:val="008953E6"/>
    <w:rsid w:val="00897B62"/>
    <w:rsid w:val="008A0C08"/>
    <w:rsid w:val="008B02F6"/>
    <w:rsid w:val="008B634F"/>
    <w:rsid w:val="008B6826"/>
    <w:rsid w:val="008C00ED"/>
    <w:rsid w:val="008C4935"/>
    <w:rsid w:val="008C4E11"/>
    <w:rsid w:val="008D38D1"/>
    <w:rsid w:val="008E0373"/>
    <w:rsid w:val="008F109A"/>
    <w:rsid w:val="008F20DD"/>
    <w:rsid w:val="008F4437"/>
    <w:rsid w:val="008F5C17"/>
    <w:rsid w:val="00904BEC"/>
    <w:rsid w:val="0091230F"/>
    <w:rsid w:val="00913464"/>
    <w:rsid w:val="00932301"/>
    <w:rsid w:val="00933E40"/>
    <w:rsid w:val="00944603"/>
    <w:rsid w:val="0094703C"/>
    <w:rsid w:val="00955304"/>
    <w:rsid w:val="009603FC"/>
    <w:rsid w:val="009604BC"/>
    <w:rsid w:val="00960947"/>
    <w:rsid w:val="00980A58"/>
    <w:rsid w:val="00985D24"/>
    <w:rsid w:val="0099021C"/>
    <w:rsid w:val="00995068"/>
    <w:rsid w:val="009A223A"/>
    <w:rsid w:val="009A7563"/>
    <w:rsid w:val="009C7BB9"/>
    <w:rsid w:val="009D015A"/>
    <w:rsid w:val="009D6E53"/>
    <w:rsid w:val="009E12D5"/>
    <w:rsid w:val="009F6C20"/>
    <w:rsid w:val="009F6EE0"/>
    <w:rsid w:val="009F6F96"/>
    <w:rsid w:val="00A03D4D"/>
    <w:rsid w:val="00A05F85"/>
    <w:rsid w:val="00A11709"/>
    <w:rsid w:val="00A13C2E"/>
    <w:rsid w:val="00A1615D"/>
    <w:rsid w:val="00A22485"/>
    <w:rsid w:val="00A23CD5"/>
    <w:rsid w:val="00A2614E"/>
    <w:rsid w:val="00A3206B"/>
    <w:rsid w:val="00A42C06"/>
    <w:rsid w:val="00A44FF6"/>
    <w:rsid w:val="00A45910"/>
    <w:rsid w:val="00A54614"/>
    <w:rsid w:val="00A55580"/>
    <w:rsid w:val="00A57091"/>
    <w:rsid w:val="00A6379F"/>
    <w:rsid w:val="00A70290"/>
    <w:rsid w:val="00A70724"/>
    <w:rsid w:val="00A730CC"/>
    <w:rsid w:val="00A73672"/>
    <w:rsid w:val="00A80E89"/>
    <w:rsid w:val="00A82AB8"/>
    <w:rsid w:val="00A84BEA"/>
    <w:rsid w:val="00A934E1"/>
    <w:rsid w:val="00A959D2"/>
    <w:rsid w:val="00AA12C6"/>
    <w:rsid w:val="00AA5EFD"/>
    <w:rsid w:val="00AA66E7"/>
    <w:rsid w:val="00AA7B69"/>
    <w:rsid w:val="00AB4042"/>
    <w:rsid w:val="00AB40DC"/>
    <w:rsid w:val="00AB7FF3"/>
    <w:rsid w:val="00AC068A"/>
    <w:rsid w:val="00AC0BE9"/>
    <w:rsid w:val="00AC1467"/>
    <w:rsid w:val="00AC740E"/>
    <w:rsid w:val="00AE4C12"/>
    <w:rsid w:val="00AE698C"/>
    <w:rsid w:val="00AF1BF9"/>
    <w:rsid w:val="00AF4044"/>
    <w:rsid w:val="00AF5FAF"/>
    <w:rsid w:val="00B01498"/>
    <w:rsid w:val="00B04353"/>
    <w:rsid w:val="00B22CDB"/>
    <w:rsid w:val="00B23BB1"/>
    <w:rsid w:val="00B25C85"/>
    <w:rsid w:val="00B25F29"/>
    <w:rsid w:val="00B26A03"/>
    <w:rsid w:val="00B3148F"/>
    <w:rsid w:val="00B33ED5"/>
    <w:rsid w:val="00B4051C"/>
    <w:rsid w:val="00B41893"/>
    <w:rsid w:val="00B4535A"/>
    <w:rsid w:val="00B45C09"/>
    <w:rsid w:val="00B52952"/>
    <w:rsid w:val="00B533F5"/>
    <w:rsid w:val="00B54C64"/>
    <w:rsid w:val="00B608E5"/>
    <w:rsid w:val="00B7782B"/>
    <w:rsid w:val="00B819D9"/>
    <w:rsid w:val="00B82FEC"/>
    <w:rsid w:val="00B833F3"/>
    <w:rsid w:val="00B85298"/>
    <w:rsid w:val="00B85DA9"/>
    <w:rsid w:val="00B87511"/>
    <w:rsid w:val="00B87C54"/>
    <w:rsid w:val="00B91E95"/>
    <w:rsid w:val="00B923C0"/>
    <w:rsid w:val="00BA67C2"/>
    <w:rsid w:val="00BC247B"/>
    <w:rsid w:val="00BC483A"/>
    <w:rsid w:val="00BC4D16"/>
    <w:rsid w:val="00BD0AB4"/>
    <w:rsid w:val="00BD26E5"/>
    <w:rsid w:val="00BD2E77"/>
    <w:rsid w:val="00BD7451"/>
    <w:rsid w:val="00BE1F29"/>
    <w:rsid w:val="00C0235D"/>
    <w:rsid w:val="00C26D6E"/>
    <w:rsid w:val="00C3395F"/>
    <w:rsid w:val="00C341AC"/>
    <w:rsid w:val="00C346A5"/>
    <w:rsid w:val="00C4058A"/>
    <w:rsid w:val="00C50C48"/>
    <w:rsid w:val="00C53BCA"/>
    <w:rsid w:val="00C566CB"/>
    <w:rsid w:val="00C56713"/>
    <w:rsid w:val="00C726A8"/>
    <w:rsid w:val="00C7340B"/>
    <w:rsid w:val="00C74911"/>
    <w:rsid w:val="00C7497F"/>
    <w:rsid w:val="00C76F5C"/>
    <w:rsid w:val="00C95C9D"/>
    <w:rsid w:val="00CB23A4"/>
    <w:rsid w:val="00CB6EB7"/>
    <w:rsid w:val="00CD07A1"/>
    <w:rsid w:val="00CE7BBB"/>
    <w:rsid w:val="00D12A1D"/>
    <w:rsid w:val="00D273B3"/>
    <w:rsid w:val="00D30A8F"/>
    <w:rsid w:val="00D3395E"/>
    <w:rsid w:val="00D36109"/>
    <w:rsid w:val="00D37C4F"/>
    <w:rsid w:val="00D46A4B"/>
    <w:rsid w:val="00D5263F"/>
    <w:rsid w:val="00D54601"/>
    <w:rsid w:val="00D5749E"/>
    <w:rsid w:val="00D60B91"/>
    <w:rsid w:val="00D63234"/>
    <w:rsid w:val="00D64408"/>
    <w:rsid w:val="00D65C3A"/>
    <w:rsid w:val="00D85ADF"/>
    <w:rsid w:val="00D92454"/>
    <w:rsid w:val="00DA06B7"/>
    <w:rsid w:val="00DA11AF"/>
    <w:rsid w:val="00DA122F"/>
    <w:rsid w:val="00DA6FC2"/>
    <w:rsid w:val="00DA7A9B"/>
    <w:rsid w:val="00DB6B1B"/>
    <w:rsid w:val="00DC13E7"/>
    <w:rsid w:val="00DC4131"/>
    <w:rsid w:val="00DC6BCB"/>
    <w:rsid w:val="00DC6C2D"/>
    <w:rsid w:val="00DD3D44"/>
    <w:rsid w:val="00DD55AA"/>
    <w:rsid w:val="00DF6B1F"/>
    <w:rsid w:val="00E0467C"/>
    <w:rsid w:val="00E06493"/>
    <w:rsid w:val="00E114F5"/>
    <w:rsid w:val="00E31BDE"/>
    <w:rsid w:val="00E40D3D"/>
    <w:rsid w:val="00E447F9"/>
    <w:rsid w:val="00E5542C"/>
    <w:rsid w:val="00E56E82"/>
    <w:rsid w:val="00E60D8C"/>
    <w:rsid w:val="00E614C4"/>
    <w:rsid w:val="00E6567A"/>
    <w:rsid w:val="00E67E04"/>
    <w:rsid w:val="00E70FFE"/>
    <w:rsid w:val="00E75953"/>
    <w:rsid w:val="00E761D3"/>
    <w:rsid w:val="00E77F09"/>
    <w:rsid w:val="00E82B6B"/>
    <w:rsid w:val="00E85420"/>
    <w:rsid w:val="00E91EBB"/>
    <w:rsid w:val="00E952B0"/>
    <w:rsid w:val="00E97935"/>
    <w:rsid w:val="00EA4408"/>
    <w:rsid w:val="00EA4550"/>
    <w:rsid w:val="00EB7323"/>
    <w:rsid w:val="00EC4856"/>
    <w:rsid w:val="00ED04DA"/>
    <w:rsid w:val="00ED776C"/>
    <w:rsid w:val="00EE2F9C"/>
    <w:rsid w:val="00EE349F"/>
    <w:rsid w:val="00EE78E2"/>
    <w:rsid w:val="00EF4F09"/>
    <w:rsid w:val="00EF6443"/>
    <w:rsid w:val="00EF74A8"/>
    <w:rsid w:val="00F009A9"/>
    <w:rsid w:val="00F03456"/>
    <w:rsid w:val="00F2663F"/>
    <w:rsid w:val="00F27FF4"/>
    <w:rsid w:val="00F373CB"/>
    <w:rsid w:val="00F429F3"/>
    <w:rsid w:val="00F4764E"/>
    <w:rsid w:val="00F50CC5"/>
    <w:rsid w:val="00F51EDF"/>
    <w:rsid w:val="00F534B0"/>
    <w:rsid w:val="00F56849"/>
    <w:rsid w:val="00F61280"/>
    <w:rsid w:val="00F72A72"/>
    <w:rsid w:val="00F72A8D"/>
    <w:rsid w:val="00F7746F"/>
    <w:rsid w:val="00F77658"/>
    <w:rsid w:val="00FB2E55"/>
    <w:rsid w:val="00FC0E12"/>
    <w:rsid w:val="00FC4A2B"/>
    <w:rsid w:val="00FC68C9"/>
    <w:rsid w:val="00FD07DA"/>
    <w:rsid w:val="00FD133A"/>
    <w:rsid w:val="00FD141D"/>
    <w:rsid w:val="00FD37A5"/>
    <w:rsid w:val="00FD4A8A"/>
    <w:rsid w:val="00FD5640"/>
    <w:rsid w:val="00FD798F"/>
    <w:rsid w:val="00FE1AF6"/>
    <w:rsid w:val="00FE2C67"/>
    <w:rsid w:val="00FE4E87"/>
    <w:rsid w:val="00FF6CD2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355C335"/>
  <w15:docId w15:val="{59D6E288-4F33-44EF-9E24-0695AF88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030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Tytul 3"/>
    <w:basedOn w:val="Normalny"/>
    <w:link w:val="AkapitzlistZnak"/>
    <w:uiPriority w:val="34"/>
    <w:qFormat/>
    <w:rsid w:val="00094F62"/>
    <w:pPr>
      <w:ind w:left="720"/>
      <w:contextualSpacing/>
    </w:pPr>
  </w:style>
  <w:style w:type="character" w:customStyle="1" w:styleId="AkapitzlistZnak">
    <w:name w:val="Akapit z listą Znak"/>
    <w:aliases w:val="Obiekt Znak,List Paragraph1 Znak,Tytul 3 Znak"/>
    <w:link w:val="Akapitzlist"/>
    <w:uiPriority w:val="34"/>
    <w:locked/>
    <w:rsid w:val="00094F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5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6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30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54614"/>
    <w:pPr>
      <w:spacing w:before="100" w:beforeAutospacing="1" w:after="100" w:afterAutospacing="1"/>
    </w:pPr>
    <w:rPr>
      <w:rFonts w:eastAsiaTheme="minorHAnsi"/>
      <w:color w:val="000000"/>
    </w:rPr>
  </w:style>
  <w:style w:type="table" w:styleId="Tabela-Siatka">
    <w:name w:val="Table Grid"/>
    <w:basedOn w:val="Standardowy"/>
    <w:uiPriority w:val="39"/>
    <w:rsid w:val="0011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1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6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6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6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51290F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51290F"/>
    <w:rPr>
      <w:b/>
      <w:bCs/>
      <w:smallCaps/>
      <w:color w:val="5B9BD5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0A1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C:\Users\m.szymanska.FDPA\AppData\Local\Microsoft\Windows\Temporary%20Internet%20Files\Content.Outlook\CP6HSTK4\www.facebook.com\Fundacja.FDP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dpa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dpa@fdpa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fdpa.org.pl/azo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A2D0-5CF5-4265-A695-B8F85BF2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Szymanska</dc:creator>
  <cp:lastModifiedBy>Jakub Zielinski</cp:lastModifiedBy>
  <cp:revision>6</cp:revision>
  <cp:lastPrinted>2018-10-11T11:59:00Z</cp:lastPrinted>
  <dcterms:created xsi:type="dcterms:W3CDTF">2019-11-05T10:39:00Z</dcterms:created>
  <dcterms:modified xsi:type="dcterms:W3CDTF">2019-11-05T12:12:00Z</dcterms:modified>
</cp:coreProperties>
</file>